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39A" w:rsidRDefault="007F539A" w:rsidP="007F539A">
      <w:pPr>
        <w:ind w:firstLine="567"/>
        <w:jc w:val="center"/>
        <w:rPr>
          <w:sz w:val="28"/>
          <w:szCs w:val="28"/>
        </w:rPr>
      </w:pPr>
      <w:r w:rsidRPr="005F02E1">
        <w:rPr>
          <w:b/>
          <w:sz w:val="28"/>
          <w:szCs w:val="28"/>
        </w:rPr>
        <w:t>СТРУКТУРАВИЙ  ИНДЕНТИФИКАЦИЯЛАШ МАСАЛАСИНИ ТАДКИК ЭТИШ</w:t>
      </w:r>
      <w:r w:rsidRPr="00A30E58">
        <w:rPr>
          <w:sz w:val="28"/>
          <w:szCs w:val="28"/>
        </w:rPr>
        <w:t>.</w:t>
      </w:r>
    </w:p>
    <w:p w:rsidR="007F539A" w:rsidRPr="00A30E58" w:rsidRDefault="007F539A" w:rsidP="007F539A">
      <w:pPr>
        <w:ind w:firstLine="567"/>
        <w:jc w:val="center"/>
        <w:rPr>
          <w:sz w:val="28"/>
          <w:szCs w:val="28"/>
        </w:rPr>
      </w:pPr>
    </w:p>
    <w:p w:rsidR="007F539A" w:rsidRPr="00A30E58" w:rsidRDefault="007F539A" w:rsidP="007F539A">
      <w:pPr>
        <w:ind w:firstLine="567"/>
        <w:jc w:val="center"/>
        <w:rPr>
          <w:sz w:val="28"/>
          <w:szCs w:val="28"/>
        </w:rPr>
      </w:pPr>
      <w:r w:rsidRPr="00A30E58">
        <w:rPr>
          <w:sz w:val="28"/>
          <w:szCs w:val="28"/>
        </w:rPr>
        <w:t>Режа</w:t>
      </w:r>
    </w:p>
    <w:p w:rsidR="007F539A" w:rsidRPr="00A30E58" w:rsidRDefault="007F539A" w:rsidP="007F539A">
      <w:pPr>
        <w:ind w:firstLine="567"/>
        <w:jc w:val="center"/>
        <w:rPr>
          <w:sz w:val="28"/>
          <w:szCs w:val="28"/>
        </w:rPr>
      </w:pPr>
    </w:p>
    <w:p w:rsidR="007F539A" w:rsidRPr="00A30E58" w:rsidRDefault="007F539A" w:rsidP="007F539A">
      <w:pPr>
        <w:ind w:firstLine="567"/>
        <w:jc w:val="both"/>
        <w:rPr>
          <w:sz w:val="28"/>
          <w:szCs w:val="28"/>
        </w:rPr>
      </w:pPr>
      <w:r w:rsidRPr="00A30E58">
        <w:rPr>
          <w:sz w:val="28"/>
          <w:szCs w:val="28"/>
        </w:rPr>
        <w:t>1.Жуфт таккослаш усули.</w:t>
      </w:r>
    </w:p>
    <w:p w:rsidR="007F539A" w:rsidRPr="00A30E58" w:rsidRDefault="007F539A" w:rsidP="007F539A">
      <w:pPr>
        <w:ind w:firstLine="567"/>
        <w:jc w:val="both"/>
        <w:rPr>
          <w:sz w:val="28"/>
          <w:szCs w:val="28"/>
        </w:rPr>
      </w:pPr>
      <w:r w:rsidRPr="00A30E58">
        <w:rPr>
          <w:sz w:val="28"/>
          <w:szCs w:val="28"/>
        </w:rPr>
        <w:t>2.Моделда хисобга олинадиган объектни кириш ва чикишларини ретционал сонини топиш.</w:t>
      </w:r>
    </w:p>
    <w:p w:rsidR="007F539A" w:rsidRPr="00A30E58" w:rsidRDefault="007F539A" w:rsidP="007F539A">
      <w:pPr>
        <w:ind w:firstLine="567"/>
        <w:jc w:val="both"/>
        <w:rPr>
          <w:sz w:val="28"/>
          <w:szCs w:val="28"/>
        </w:rPr>
      </w:pPr>
      <w:r w:rsidRPr="00A30E58">
        <w:rPr>
          <w:sz w:val="28"/>
          <w:szCs w:val="28"/>
        </w:rPr>
        <w:t>3.Объект модели кириш ва чикишлари орасидаги богланишни характерини аниклаш.</w:t>
      </w:r>
    </w:p>
    <w:p w:rsidR="007F539A" w:rsidRPr="00A30E58" w:rsidRDefault="007F539A" w:rsidP="007F539A">
      <w:pPr>
        <w:ind w:firstLine="567"/>
        <w:jc w:val="both"/>
        <w:rPr>
          <w:sz w:val="28"/>
          <w:szCs w:val="28"/>
        </w:rPr>
      </w:pPr>
    </w:p>
    <w:p w:rsidR="007F539A" w:rsidRPr="00A30E58" w:rsidRDefault="007F539A" w:rsidP="007F539A">
      <w:pPr>
        <w:ind w:firstLine="567"/>
        <w:jc w:val="center"/>
        <w:rPr>
          <w:sz w:val="28"/>
          <w:szCs w:val="28"/>
        </w:rPr>
      </w:pPr>
      <w:r w:rsidRPr="00A30E58">
        <w:rPr>
          <w:sz w:val="28"/>
          <w:szCs w:val="28"/>
        </w:rPr>
        <w:t>1.Жуфт таккослаш усули.</w:t>
      </w:r>
    </w:p>
    <w:p w:rsidR="007F539A" w:rsidRPr="00A30E58" w:rsidRDefault="007F539A" w:rsidP="007F539A">
      <w:pPr>
        <w:ind w:firstLine="567"/>
        <w:jc w:val="center"/>
        <w:rPr>
          <w:sz w:val="28"/>
          <w:szCs w:val="28"/>
        </w:rPr>
      </w:pPr>
    </w:p>
    <w:p w:rsidR="007F539A" w:rsidRPr="00A30E58" w:rsidRDefault="007F539A" w:rsidP="007F539A">
      <w:pPr>
        <w:ind w:firstLine="567"/>
        <w:jc w:val="both"/>
        <w:rPr>
          <w:sz w:val="28"/>
          <w:szCs w:val="28"/>
        </w:rPr>
      </w:pPr>
      <w:r w:rsidRPr="00A30E58">
        <w:rPr>
          <w:sz w:val="28"/>
          <w:szCs w:val="28"/>
        </w:rPr>
        <w:t xml:space="preserve">           Экспертга факторларни жуфт-жуфт булиб таккослаш таклиф этилади, яъни хар бир жуфт факторга </w:t>
      </w:r>
      <w:r w:rsidRPr="00A30E58">
        <w:rPr>
          <w:i/>
          <w:sz w:val="28"/>
          <w:szCs w:val="28"/>
        </w:rPr>
        <w:t>х</w:t>
      </w:r>
      <w:r w:rsidRPr="00A30E58">
        <w:rPr>
          <w:i/>
          <w:sz w:val="28"/>
          <w:szCs w:val="28"/>
          <w:vertAlign w:val="subscript"/>
          <w:lang w:val="en-US"/>
        </w:rPr>
        <w:t>i</w:t>
      </w:r>
      <w:r w:rsidRPr="00A30E58">
        <w:rPr>
          <w:sz w:val="28"/>
          <w:szCs w:val="28"/>
        </w:rPr>
        <w:t xml:space="preserve"> ва </w:t>
      </w:r>
      <w:r w:rsidRPr="00A30E58">
        <w:rPr>
          <w:i/>
          <w:sz w:val="28"/>
          <w:szCs w:val="28"/>
          <w:lang w:val="en-US"/>
        </w:rPr>
        <w:t>x</w:t>
      </w:r>
      <w:r w:rsidRPr="00A30E58">
        <w:rPr>
          <w:i/>
          <w:sz w:val="28"/>
          <w:szCs w:val="28"/>
          <w:vertAlign w:val="subscript"/>
          <w:lang w:val="en-US"/>
        </w:rPr>
        <w:t>l</w:t>
      </w:r>
      <w:r w:rsidRPr="00A30E58">
        <w:rPr>
          <w:sz w:val="28"/>
          <w:szCs w:val="28"/>
        </w:rPr>
        <w:t xml:space="preserve"> мос равишда сони  </w:t>
      </w:r>
      <w:r w:rsidRPr="00A30E58">
        <w:rPr>
          <w:i/>
          <w:sz w:val="28"/>
          <w:szCs w:val="28"/>
          <w:lang w:val="en-US"/>
        </w:rPr>
        <w:t>q</w:t>
      </w:r>
      <w:r w:rsidRPr="00A30E58">
        <w:rPr>
          <w:i/>
          <w:sz w:val="28"/>
          <w:szCs w:val="28"/>
          <w:vertAlign w:val="subscript"/>
          <w:lang w:val="en-US"/>
        </w:rPr>
        <w:t>il</w:t>
      </w:r>
      <w:r w:rsidRPr="00A30E58">
        <w:rPr>
          <w:sz w:val="28"/>
          <w:szCs w:val="28"/>
        </w:rPr>
        <w:t xml:space="preserve"> мос куйиш керак.</w:t>
      </w:r>
    </w:p>
    <w:p w:rsidR="007F539A" w:rsidRPr="00E507C2" w:rsidRDefault="007F539A" w:rsidP="007F539A">
      <w:pPr>
        <w:spacing w:before="20"/>
        <w:ind w:firstLine="567"/>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74pt;margin-top:-.05pt;width:147pt;height:109pt;z-index:251660288" fillcolor="window">
            <v:imagedata r:id="rId4" o:title=""/>
            <w10:wrap type="square" side="left"/>
          </v:shape>
          <o:OLEObject Type="Embed" ProgID="Equation.3" ShapeID="_x0000_s1026" DrawAspect="Content" ObjectID="_1409870280" r:id="rId5"/>
        </w:pict>
      </w:r>
      <w:r w:rsidRPr="00E507C2">
        <w:rPr>
          <w:sz w:val="28"/>
          <w:szCs w:val="28"/>
        </w:rPr>
        <w:br w:type="textWrapping" w:clear="all"/>
      </w:r>
    </w:p>
    <w:p w:rsidR="007F539A" w:rsidRPr="00F03F46" w:rsidRDefault="007F539A" w:rsidP="007F539A">
      <w:pPr>
        <w:ind w:firstLine="567"/>
        <w:jc w:val="both"/>
        <w:rPr>
          <w:sz w:val="28"/>
          <w:szCs w:val="28"/>
        </w:rPr>
      </w:pPr>
      <w:r w:rsidRPr="00A30E58">
        <w:rPr>
          <w:sz w:val="28"/>
          <w:szCs w:val="28"/>
        </w:rPr>
        <w:t>Бунда</w:t>
      </w:r>
      <w:r w:rsidRPr="00F03F46">
        <w:rPr>
          <w:sz w:val="28"/>
          <w:szCs w:val="28"/>
        </w:rPr>
        <w:t xml:space="preserve"> “</w:t>
      </w:r>
      <w:r w:rsidRPr="00A30E58">
        <w:rPr>
          <w:position w:val="-4"/>
          <w:sz w:val="28"/>
          <w:szCs w:val="28"/>
        </w:rPr>
        <w:object w:dxaOrig="240" w:dyaOrig="240">
          <v:shape id="_x0000_i1025" type="#_x0000_t75" style="width:12pt;height:12pt" o:ole="" fillcolor="window">
            <v:imagedata r:id="rId6" o:title=""/>
          </v:shape>
          <o:OLEObject Type="Embed" ProgID="Equation.3" ShapeID="_x0000_i1025" DrawAspect="Content" ObjectID="_1409870269" r:id="rId7"/>
        </w:object>
      </w:r>
      <w:r w:rsidRPr="00F03F46">
        <w:rPr>
          <w:sz w:val="28"/>
          <w:szCs w:val="28"/>
        </w:rPr>
        <w:t xml:space="preserve">” </w:t>
      </w:r>
      <w:r w:rsidRPr="00A30E58">
        <w:rPr>
          <w:sz w:val="28"/>
          <w:szCs w:val="28"/>
        </w:rPr>
        <w:t>белги</w:t>
      </w:r>
      <w:r w:rsidRPr="00F03F46">
        <w:rPr>
          <w:sz w:val="28"/>
          <w:szCs w:val="28"/>
        </w:rPr>
        <w:t xml:space="preserve"> </w:t>
      </w:r>
      <w:r w:rsidRPr="00A30E58">
        <w:rPr>
          <w:sz w:val="28"/>
          <w:szCs w:val="28"/>
        </w:rPr>
        <w:t>афзаллик</w:t>
      </w:r>
      <w:r w:rsidRPr="00F03F46">
        <w:rPr>
          <w:sz w:val="28"/>
          <w:szCs w:val="28"/>
        </w:rPr>
        <w:t xml:space="preserve"> </w:t>
      </w:r>
      <w:r w:rsidRPr="00A30E58">
        <w:rPr>
          <w:sz w:val="28"/>
          <w:szCs w:val="28"/>
        </w:rPr>
        <w:t>белгисини</w:t>
      </w:r>
      <w:r w:rsidRPr="00F03F46">
        <w:rPr>
          <w:sz w:val="28"/>
          <w:szCs w:val="28"/>
        </w:rPr>
        <w:t xml:space="preserve"> </w:t>
      </w:r>
      <w:r w:rsidRPr="00A30E58">
        <w:rPr>
          <w:sz w:val="28"/>
          <w:szCs w:val="28"/>
        </w:rPr>
        <w:t>билдиради</w:t>
      </w:r>
      <w:r w:rsidRPr="00F03F46">
        <w:rPr>
          <w:sz w:val="28"/>
          <w:szCs w:val="28"/>
        </w:rPr>
        <w:t>.</w:t>
      </w:r>
      <w:r w:rsidRPr="00F03F46">
        <w:rPr>
          <w:i/>
          <w:sz w:val="28"/>
          <w:szCs w:val="28"/>
        </w:rPr>
        <w:t xml:space="preserve"> </w:t>
      </w:r>
      <w:r w:rsidRPr="00F03F46">
        <w:rPr>
          <w:sz w:val="28"/>
          <w:szCs w:val="28"/>
        </w:rPr>
        <w:t>~</w:t>
      </w:r>
      <w:r w:rsidRPr="00A30E58">
        <w:rPr>
          <w:sz w:val="28"/>
          <w:szCs w:val="28"/>
        </w:rPr>
        <w:t xml:space="preserve"> белгиси</w:t>
      </w:r>
      <w:r w:rsidRPr="00F03F46">
        <w:rPr>
          <w:sz w:val="28"/>
          <w:szCs w:val="28"/>
        </w:rPr>
        <w:t xml:space="preserve"> </w:t>
      </w:r>
      <w:r w:rsidRPr="00A30E58">
        <w:rPr>
          <w:sz w:val="28"/>
          <w:szCs w:val="28"/>
        </w:rPr>
        <w:t>эса</w:t>
      </w:r>
      <w:r w:rsidRPr="00F03F46">
        <w:rPr>
          <w:sz w:val="28"/>
          <w:szCs w:val="28"/>
        </w:rPr>
        <w:t xml:space="preserve"> </w:t>
      </w:r>
      <w:r w:rsidRPr="00A30E58">
        <w:rPr>
          <w:sz w:val="28"/>
          <w:szCs w:val="28"/>
        </w:rPr>
        <w:t>ранглаш</w:t>
      </w:r>
      <w:r w:rsidRPr="00F03F46">
        <w:rPr>
          <w:sz w:val="28"/>
          <w:szCs w:val="28"/>
        </w:rPr>
        <w:t xml:space="preserve"> </w:t>
      </w:r>
      <w:r w:rsidRPr="00A30E58">
        <w:rPr>
          <w:sz w:val="28"/>
          <w:szCs w:val="28"/>
        </w:rPr>
        <w:t>нуктаий</w:t>
      </w:r>
      <w:r w:rsidRPr="00F03F46">
        <w:rPr>
          <w:sz w:val="28"/>
          <w:szCs w:val="28"/>
        </w:rPr>
        <w:t xml:space="preserve"> </w:t>
      </w:r>
      <w:r w:rsidRPr="00A30E58">
        <w:rPr>
          <w:sz w:val="28"/>
          <w:szCs w:val="28"/>
        </w:rPr>
        <w:t>назаридан</w:t>
      </w:r>
      <w:r w:rsidRPr="00F03F46">
        <w:rPr>
          <w:sz w:val="28"/>
          <w:szCs w:val="28"/>
        </w:rPr>
        <w:t xml:space="preserve"> </w:t>
      </w:r>
      <w:r w:rsidRPr="00A30E58">
        <w:rPr>
          <w:sz w:val="28"/>
          <w:szCs w:val="28"/>
        </w:rPr>
        <w:t>факторларни</w:t>
      </w:r>
      <w:r w:rsidRPr="00F03F46">
        <w:rPr>
          <w:sz w:val="28"/>
          <w:szCs w:val="28"/>
        </w:rPr>
        <w:t xml:space="preserve"> </w:t>
      </w:r>
      <w:r w:rsidRPr="00A30E58">
        <w:rPr>
          <w:sz w:val="28"/>
          <w:szCs w:val="28"/>
        </w:rPr>
        <w:t>эквивалентлилигини</w:t>
      </w:r>
      <w:r w:rsidRPr="00F03F46">
        <w:rPr>
          <w:sz w:val="28"/>
          <w:szCs w:val="28"/>
        </w:rPr>
        <w:t xml:space="preserve"> </w:t>
      </w:r>
      <w:r w:rsidRPr="00A30E58">
        <w:rPr>
          <w:sz w:val="28"/>
          <w:szCs w:val="28"/>
        </w:rPr>
        <w:t>билдиради</w:t>
      </w:r>
      <w:r w:rsidRPr="00F03F46">
        <w:rPr>
          <w:sz w:val="28"/>
          <w:szCs w:val="28"/>
        </w:rPr>
        <w:t>.</w:t>
      </w:r>
    </w:p>
    <w:p w:rsidR="007F539A" w:rsidRPr="00A30E58" w:rsidRDefault="007F539A" w:rsidP="007F539A">
      <w:pPr>
        <w:ind w:firstLine="567"/>
        <w:jc w:val="both"/>
        <w:rPr>
          <w:sz w:val="28"/>
          <w:szCs w:val="28"/>
        </w:rPr>
      </w:pPr>
      <w:r w:rsidRPr="00F03F46">
        <w:rPr>
          <w:sz w:val="28"/>
          <w:szCs w:val="28"/>
        </w:rPr>
        <w:t xml:space="preserve">              </w:t>
      </w:r>
      <w:r w:rsidRPr="00A30E58">
        <w:rPr>
          <w:i/>
          <w:sz w:val="28"/>
          <w:szCs w:val="28"/>
          <w:lang w:val="en-US"/>
        </w:rPr>
        <w:t>q</w:t>
      </w:r>
      <w:r w:rsidRPr="00A30E58">
        <w:rPr>
          <w:i/>
          <w:sz w:val="28"/>
          <w:szCs w:val="28"/>
          <w:vertAlign w:val="subscript"/>
          <w:lang w:val="en-US"/>
        </w:rPr>
        <w:t>il</w:t>
      </w:r>
      <w:r w:rsidRPr="00A30E58">
        <w:rPr>
          <w:sz w:val="28"/>
          <w:szCs w:val="28"/>
        </w:rPr>
        <w:t xml:space="preserve"> сони куйидаги хусусиятга эга.</w:t>
      </w:r>
    </w:p>
    <w:p w:rsidR="007F539A" w:rsidRPr="00A30E58" w:rsidRDefault="007F539A" w:rsidP="007F539A">
      <w:pPr>
        <w:ind w:firstLine="567"/>
        <w:jc w:val="center"/>
        <w:rPr>
          <w:sz w:val="28"/>
          <w:szCs w:val="28"/>
        </w:rPr>
      </w:pPr>
      <w:r w:rsidRPr="00A30E58">
        <w:rPr>
          <w:i/>
          <w:sz w:val="28"/>
          <w:szCs w:val="28"/>
          <w:lang w:val="en-US"/>
        </w:rPr>
        <w:t>q</w:t>
      </w:r>
      <w:r w:rsidRPr="00A30E58">
        <w:rPr>
          <w:i/>
          <w:sz w:val="28"/>
          <w:szCs w:val="28"/>
          <w:vertAlign w:val="subscript"/>
          <w:lang w:val="en-US"/>
        </w:rPr>
        <w:t>il</w:t>
      </w:r>
      <w:r w:rsidRPr="00A30E58">
        <w:rPr>
          <w:i/>
          <w:sz w:val="28"/>
          <w:szCs w:val="28"/>
          <w:vertAlign w:val="subscript"/>
        </w:rPr>
        <w:t xml:space="preserve"> </w:t>
      </w:r>
      <w:r w:rsidRPr="00A30E58">
        <w:rPr>
          <w:i/>
          <w:sz w:val="28"/>
          <w:szCs w:val="28"/>
        </w:rPr>
        <w:t xml:space="preserve">+ </w:t>
      </w:r>
      <w:r w:rsidRPr="00A30E58">
        <w:rPr>
          <w:sz w:val="28"/>
          <w:szCs w:val="28"/>
        </w:rPr>
        <w:t>0</w:t>
      </w:r>
      <w:r w:rsidRPr="00A30E58">
        <w:rPr>
          <w:i/>
          <w:sz w:val="28"/>
          <w:szCs w:val="28"/>
          <w:vertAlign w:val="subscript"/>
        </w:rPr>
        <w:t xml:space="preserve"> </w:t>
      </w:r>
      <w:r w:rsidRPr="00A30E58">
        <w:rPr>
          <w:sz w:val="28"/>
          <w:szCs w:val="28"/>
        </w:rPr>
        <w:t>=</w:t>
      </w:r>
      <w:r w:rsidRPr="00A30E58">
        <w:rPr>
          <w:i/>
          <w:sz w:val="28"/>
          <w:szCs w:val="28"/>
        </w:rPr>
        <w:t xml:space="preserve"> </w:t>
      </w:r>
      <w:r w:rsidRPr="00A30E58">
        <w:rPr>
          <w:i/>
          <w:sz w:val="28"/>
          <w:szCs w:val="28"/>
          <w:lang w:val="en-US"/>
        </w:rPr>
        <w:t>q</w:t>
      </w:r>
      <w:r w:rsidRPr="00A30E58">
        <w:rPr>
          <w:i/>
          <w:sz w:val="28"/>
          <w:szCs w:val="28"/>
          <w:vertAlign w:val="subscript"/>
          <w:lang w:val="en-US"/>
        </w:rPr>
        <w:t>il</w:t>
      </w:r>
      <w:r w:rsidRPr="00A30E58">
        <w:rPr>
          <w:sz w:val="28"/>
          <w:szCs w:val="28"/>
        </w:rPr>
        <w:t>.</w:t>
      </w:r>
    </w:p>
    <w:p w:rsidR="007F539A" w:rsidRPr="00A30E58" w:rsidRDefault="007F539A" w:rsidP="007F539A">
      <w:pPr>
        <w:ind w:firstLine="567"/>
        <w:jc w:val="both"/>
        <w:rPr>
          <w:sz w:val="28"/>
          <w:szCs w:val="28"/>
        </w:rPr>
      </w:pPr>
      <w:r w:rsidRPr="00A30E58">
        <w:rPr>
          <w:sz w:val="28"/>
          <w:szCs w:val="28"/>
        </w:rPr>
        <w:t xml:space="preserve">             Шундай килиб хар бир эксперт (</w:t>
      </w:r>
      <w:r w:rsidRPr="00A30E58">
        <w:rPr>
          <w:sz w:val="28"/>
          <w:szCs w:val="28"/>
          <w:lang w:val="en-US"/>
        </w:rPr>
        <w:t>j</w:t>
      </w:r>
      <w:r w:rsidRPr="00A30E58">
        <w:rPr>
          <w:sz w:val="28"/>
          <w:szCs w:val="28"/>
        </w:rPr>
        <w:t xml:space="preserve">-чи) уз хулосасини </w:t>
      </w:r>
      <w:r w:rsidRPr="00A30E58">
        <w:rPr>
          <w:i/>
          <w:sz w:val="28"/>
          <w:szCs w:val="28"/>
        </w:rPr>
        <w:t>п×п</w:t>
      </w:r>
      <w:r w:rsidRPr="00A30E58">
        <w:rPr>
          <w:sz w:val="28"/>
          <w:szCs w:val="28"/>
        </w:rPr>
        <w:t xml:space="preserve"> улчамли жадвал куринишида ифодалайди.</w:t>
      </w:r>
    </w:p>
    <w:p w:rsidR="007F539A" w:rsidRPr="00A30E58" w:rsidRDefault="007F539A" w:rsidP="007F539A">
      <w:pPr>
        <w:ind w:firstLine="567"/>
        <w:jc w:val="both"/>
        <w:rPr>
          <w:sz w:val="28"/>
          <w:szCs w:val="28"/>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5"/>
        <w:gridCol w:w="1595"/>
        <w:gridCol w:w="1596"/>
        <w:gridCol w:w="2410"/>
        <w:gridCol w:w="1525"/>
      </w:tblGrid>
      <w:tr w:rsidR="007F539A" w:rsidRPr="00A30E58" w:rsidTr="00D57E3C">
        <w:tblPrEx>
          <w:tblCellMar>
            <w:top w:w="0" w:type="dxa"/>
            <w:bottom w:w="0" w:type="dxa"/>
          </w:tblCellMar>
        </w:tblPrEx>
        <w:tc>
          <w:tcPr>
            <w:tcW w:w="1595" w:type="dxa"/>
          </w:tcPr>
          <w:p w:rsidR="007F539A" w:rsidRPr="00A30E58" w:rsidRDefault="007F539A" w:rsidP="00D57E3C">
            <w:pPr>
              <w:ind w:firstLine="567"/>
              <w:rPr>
                <w:sz w:val="28"/>
                <w:szCs w:val="28"/>
              </w:rPr>
            </w:pPr>
          </w:p>
        </w:tc>
        <w:tc>
          <w:tcPr>
            <w:tcW w:w="1595" w:type="dxa"/>
          </w:tcPr>
          <w:p w:rsidR="007F539A" w:rsidRPr="00A30E58" w:rsidRDefault="007F539A" w:rsidP="00D57E3C">
            <w:pPr>
              <w:ind w:firstLine="567"/>
              <w:jc w:val="center"/>
              <w:rPr>
                <w:i/>
                <w:sz w:val="28"/>
                <w:szCs w:val="28"/>
              </w:rPr>
            </w:pPr>
            <w:r w:rsidRPr="00A30E58">
              <w:rPr>
                <w:i/>
                <w:sz w:val="28"/>
                <w:szCs w:val="28"/>
                <w:lang w:val="en-US"/>
              </w:rPr>
              <w:t>x</w:t>
            </w:r>
            <w:r w:rsidRPr="00A30E58">
              <w:rPr>
                <w:i/>
                <w:sz w:val="28"/>
                <w:szCs w:val="28"/>
                <w:vertAlign w:val="subscript"/>
              </w:rPr>
              <w:t>1</w:t>
            </w:r>
          </w:p>
        </w:tc>
        <w:tc>
          <w:tcPr>
            <w:tcW w:w="1596" w:type="dxa"/>
          </w:tcPr>
          <w:p w:rsidR="007F539A" w:rsidRPr="00A30E58" w:rsidRDefault="007F539A" w:rsidP="00D57E3C">
            <w:pPr>
              <w:ind w:firstLine="567"/>
              <w:jc w:val="center"/>
              <w:rPr>
                <w:sz w:val="28"/>
                <w:szCs w:val="28"/>
              </w:rPr>
            </w:pPr>
            <w:r w:rsidRPr="00A30E58">
              <w:rPr>
                <w:i/>
                <w:sz w:val="28"/>
                <w:szCs w:val="28"/>
                <w:lang w:val="en-US"/>
              </w:rPr>
              <w:t>X</w:t>
            </w:r>
            <w:r w:rsidRPr="00A30E58">
              <w:rPr>
                <w:i/>
                <w:sz w:val="28"/>
                <w:szCs w:val="28"/>
                <w:vertAlign w:val="subscript"/>
              </w:rPr>
              <w:t>2</w:t>
            </w:r>
          </w:p>
        </w:tc>
        <w:tc>
          <w:tcPr>
            <w:tcW w:w="2410" w:type="dxa"/>
          </w:tcPr>
          <w:p w:rsidR="007F539A" w:rsidRPr="00A30E58" w:rsidRDefault="007F539A" w:rsidP="00D57E3C">
            <w:pPr>
              <w:ind w:firstLine="567"/>
              <w:jc w:val="center"/>
              <w:rPr>
                <w:sz w:val="28"/>
                <w:szCs w:val="28"/>
                <w:lang w:val="en-US"/>
              </w:rPr>
            </w:pPr>
            <w:r w:rsidRPr="00A30E58">
              <w:rPr>
                <w:sz w:val="28"/>
                <w:szCs w:val="28"/>
                <w:lang w:val="en-US"/>
              </w:rPr>
              <w:t xml:space="preserve">.  .  . </w:t>
            </w:r>
          </w:p>
        </w:tc>
        <w:tc>
          <w:tcPr>
            <w:tcW w:w="1525" w:type="dxa"/>
          </w:tcPr>
          <w:p w:rsidR="007F539A" w:rsidRPr="00A30E58" w:rsidRDefault="007F539A" w:rsidP="00D57E3C">
            <w:pPr>
              <w:ind w:firstLine="567"/>
              <w:jc w:val="center"/>
              <w:rPr>
                <w:sz w:val="28"/>
                <w:szCs w:val="28"/>
                <w:lang w:val="en-US"/>
              </w:rPr>
            </w:pPr>
            <w:r w:rsidRPr="00A30E58">
              <w:rPr>
                <w:i/>
                <w:sz w:val="28"/>
                <w:szCs w:val="28"/>
                <w:lang w:val="en-US"/>
              </w:rPr>
              <w:t>x</w:t>
            </w:r>
            <w:r w:rsidRPr="00A30E58">
              <w:rPr>
                <w:i/>
                <w:sz w:val="28"/>
                <w:szCs w:val="28"/>
                <w:vertAlign w:val="subscript"/>
                <w:lang w:val="en-US"/>
              </w:rPr>
              <w:t>n</w:t>
            </w:r>
          </w:p>
        </w:tc>
      </w:tr>
      <w:tr w:rsidR="007F539A" w:rsidRPr="00A30E58" w:rsidTr="00D57E3C">
        <w:tblPrEx>
          <w:tblCellMar>
            <w:top w:w="0" w:type="dxa"/>
            <w:bottom w:w="0" w:type="dxa"/>
          </w:tblCellMar>
        </w:tblPrEx>
        <w:tc>
          <w:tcPr>
            <w:tcW w:w="1595" w:type="dxa"/>
          </w:tcPr>
          <w:p w:rsidR="007F539A" w:rsidRPr="00A30E58" w:rsidRDefault="007F539A" w:rsidP="00D57E3C">
            <w:pPr>
              <w:ind w:firstLine="567"/>
              <w:jc w:val="center"/>
              <w:rPr>
                <w:sz w:val="28"/>
                <w:szCs w:val="28"/>
                <w:lang w:val="en-US"/>
              </w:rPr>
            </w:pPr>
            <w:r w:rsidRPr="00A30E58">
              <w:rPr>
                <w:i/>
                <w:sz w:val="28"/>
                <w:szCs w:val="28"/>
                <w:lang w:val="en-US"/>
              </w:rPr>
              <w:t>x</w:t>
            </w:r>
            <w:r w:rsidRPr="00A30E58">
              <w:rPr>
                <w:i/>
                <w:sz w:val="28"/>
                <w:szCs w:val="28"/>
                <w:vertAlign w:val="subscript"/>
                <w:lang w:val="en-US"/>
              </w:rPr>
              <w:t>1</w:t>
            </w:r>
          </w:p>
        </w:tc>
        <w:tc>
          <w:tcPr>
            <w:tcW w:w="1595" w:type="dxa"/>
          </w:tcPr>
          <w:p w:rsidR="007F539A" w:rsidRPr="00A30E58" w:rsidRDefault="007F539A" w:rsidP="00D57E3C">
            <w:pPr>
              <w:ind w:firstLine="567"/>
              <w:jc w:val="center"/>
              <w:rPr>
                <w:sz w:val="28"/>
                <w:szCs w:val="28"/>
                <w:lang w:val="en-US"/>
              </w:rPr>
            </w:pPr>
            <w:r w:rsidRPr="00A30E58">
              <w:rPr>
                <w:sz w:val="28"/>
                <w:szCs w:val="28"/>
                <w:lang w:val="en-US"/>
              </w:rPr>
              <w:t>0</w:t>
            </w:r>
          </w:p>
        </w:tc>
        <w:tc>
          <w:tcPr>
            <w:tcW w:w="1596" w:type="dxa"/>
          </w:tcPr>
          <w:p w:rsidR="007F539A" w:rsidRPr="00A30E58" w:rsidRDefault="007F539A" w:rsidP="00D57E3C">
            <w:pPr>
              <w:ind w:firstLine="567"/>
              <w:jc w:val="center"/>
              <w:rPr>
                <w:sz w:val="28"/>
                <w:szCs w:val="28"/>
                <w:lang w:val="en-US"/>
              </w:rPr>
            </w:pPr>
            <w:r w:rsidRPr="00A30E58">
              <w:rPr>
                <w:sz w:val="28"/>
                <w:szCs w:val="28"/>
                <w:lang w:val="en-US"/>
              </w:rPr>
              <w:t>q</w:t>
            </w:r>
            <w:r w:rsidRPr="00A30E58">
              <w:rPr>
                <w:sz w:val="28"/>
                <w:szCs w:val="28"/>
                <w:vertAlign w:val="superscript"/>
                <w:lang w:val="en-US"/>
              </w:rPr>
              <w:t>j</w:t>
            </w:r>
            <w:r w:rsidRPr="00A30E58">
              <w:rPr>
                <w:sz w:val="28"/>
                <w:szCs w:val="28"/>
                <w:vertAlign w:val="subscript"/>
                <w:lang w:val="en-US"/>
              </w:rPr>
              <w:t>12</w:t>
            </w:r>
          </w:p>
        </w:tc>
        <w:tc>
          <w:tcPr>
            <w:tcW w:w="2410" w:type="dxa"/>
          </w:tcPr>
          <w:p w:rsidR="007F539A" w:rsidRPr="00A30E58" w:rsidRDefault="007F539A" w:rsidP="00D57E3C">
            <w:pPr>
              <w:ind w:firstLine="567"/>
              <w:jc w:val="center"/>
              <w:rPr>
                <w:sz w:val="28"/>
                <w:szCs w:val="28"/>
                <w:lang w:val="en-US"/>
              </w:rPr>
            </w:pPr>
            <w:r w:rsidRPr="00A30E58">
              <w:rPr>
                <w:sz w:val="28"/>
                <w:szCs w:val="28"/>
                <w:lang w:val="en-US"/>
              </w:rPr>
              <w:t>.  .  .</w:t>
            </w:r>
          </w:p>
        </w:tc>
        <w:tc>
          <w:tcPr>
            <w:tcW w:w="1525" w:type="dxa"/>
          </w:tcPr>
          <w:p w:rsidR="007F539A" w:rsidRPr="00A30E58" w:rsidRDefault="007F539A" w:rsidP="00D57E3C">
            <w:pPr>
              <w:ind w:firstLine="567"/>
              <w:jc w:val="center"/>
              <w:rPr>
                <w:sz w:val="28"/>
                <w:szCs w:val="28"/>
                <w:lang w:val="en-US"/>
              </w:rPr>
            </w:pPr>
            <w:r w:rsidRPr="00A30E58">
              <w:rPr>
                <w:sz w:val="28"/>
                <w:szCs w:val="28"/>
                <w:lang w:val="en-US"/>
              </w:rPr>
              <w:t>q</w:t>
            </w:r>
            <w:r w:rsidRPr="00A30E58">
              <w:rPr>
                <w:sz w:val="28"/>
                <w:szCs w:val="28"/>
                <w:vertAlign w:val="superscript"/>
                <w:lang w:val="en-US"/>
              </w:rPr>
              <w:t>j</w:t>
            </w:r>
            <w:r w:rsidRPr="00A30E58">
              <w:rPr>
                <w:sz w:val="28"/>
                <w:szCs w:val="28"/>
                <w:vertAlign w:val="subscript"/>
                <w:lang w:val="en-US"/>
              </w:rPr>
              <w:t>1n</w:t>
            </w:r>
          </w:p>
        </w:tc>
      </w:tr>
      <w:tr w:rsidR="007F539A" w:rsidRPr="00A30E58" w:rsidTr="00D57E3C">
        <w:tblPrEx>
          <w:tblCellMar>
            <w:top w:w="0" w:type="dxa"/>
            <w:bottom w:w="0" w:type="dxa"/>
          </w:tblCellMar>
        </w:tblPrEx>
        <w:tc>
          <w:tcPr>
            <w:tcW w:w="1595" w:type="dxa"/>
          </w:tcPr>
          <w:p w:rsidR="007F539A" w:rsidRPr="00A30E58" w:rsidRDefault="007F539A" w:rsidP="00D57E3C">
            <w:pPr>
              <w:ind w:firstLine="567"/>
              <w:jc w:val="center"/>
              <w:rPr>
                <w:sz w:val="28"/>
                <w:szCs w:val="28"/>
                <w:lang w:val="en-US"/>
              </w:rPr>
            </w:pPr>
            <w:r w:rsidRPr="00A30E58">
              <w:rPr>
                <w:i/>
                <w:sz w:val="28"/>
                <w:szCs w:val="28"/>
                <w:lang w:val="en-US"/>
              </w:rPr>
              <w:t>x</w:t>
            </w:r>
            <w:r w:rsidRPr="00A30E58">
              <w:rPr>
                <w:i/>
                <w:sz w:val="28"/>
                <w:szCs w:val="28"/>
                <w:vertAlign w:val="subscript"/>
                <w:lang w:val="en-US"/>
              </w:rPr>
              <w:t>2</w:t>
            </w:r>
          </w:p>
        </w:tc>
        <w:tc>
          <w:tcPr>
            <w:tcW w:w="1595" w:type="dxa"/>
          </w:tcPr>
          <w:p w:rsidR="007F539A" w:rsidRPr="00A30E58" w:rsidRDefault="007F539A" w:rsidP="00D57E3C">
            <w:pPr>
              <w:ind w:firstLine="567"/>
              <w:jc w:val="center"/>
              <w:rPr>
                <w:sz w:val="28"/>
                <w:szCs w:val="28"/>
                <w:lang w:val="en-US"/>
              </w:rPr>
            </w:pPr>
            <w:r w:rsidRPr="00A30E58">
              <w:rPr>
                <w:sz w:val="28"/>
                <w:szCs w:val="28"/>
                <w:lang w:val="en-US"/>
              </w:rPr>
              <w:t>q</w:t>
            </w:r>
            <w:r w:rsidRPr="00A30E58">
              <w:rPr>
                <w:sz w:val="28"/>
                <w:szCs w:val="28"/>
                <w:vertAlign w:val="superscript"/>
                <w:lang w:val="en-US"/>
              </w:rPr>
              <w:t>j</w:t>
            </w:r>
            <w:r w:rsidRPr="00A30E58">
              <w:rPr>
                <w:sz w:val="28"/>
                <w:szCs w:val="28"/>
                <w:vertAlign w:val="subscript"/>
                <w:lang w:val="en-US"/>
              </w:rPr>
              <w:t>21</w:t>
            </w:r>
          </w:p>
        </w:tc>
        <w:tc>
          <w:tcPr>
            <w:tcW w:w="1596" w:type="dxa"/>
          </w:tcPr>
          <w:p w:rsidR="007F539A" w:rsidRPr="00A30E58" w:rsidRDefault="007F539A" w:rsidP="00D57E3C">
            <w:pPr>
              <w:ind w:firstLine="567"/>
              <w:jc w:val="center"/>
              <w:rPr>
                <w:sz w:val="28"/>
                <w:szCs w:val="28"/>
                <w:lang w:val="en-US"/>
              </w:rPr>
            </w:pPr>
            <w:r w:rsidRPr="00A30E58">
              <w:rPr>
                <w:sz w:val="28"/>
                <w:szCs w:val="28"/>
                <w:lang w:val="en-US"/>
              </w:rPr>
              <w:t>0</w:t>
            </w:r>
          </w:p>
        </w:tc>
        <w:tc>
          <w:tcPr>
            <w:tcW w:w="2410" w:type="dxa"/>
          </w:tcPr>
          <w:p w:rsidR="007F539A" w:rsidRPr="00A30E58" w:rsidRDefault="007F539A" w:rsidP="00D57E3C">
            <w:pPr>
              <w:ind w:firstLine="567"/>
              <w:jc w:val="center"/>
              <w:rPr>
                <w:sz w:val="28"/>
                <w:szCs w:val="28"/>
                <w:lang w:val="en-US"/>
              </w:rPr>
            </w:pPr>
            <w:r w:rsidRPr="00A30E58">
              <w:rPr>
                <w:sz w:val="28"/>
                <w:szCs w:val="28"/>
                <w:lang w:val="en-US"/>
              </w:rPr>
              <w:t>.  .  .</w:t>
            </w:r>
          </w:p>
        </w:tc>
        <w:tc>
          <w:tcPr>
            <w:tcW w:w="1525" w:type="dxa"/>
          </w:tcPr>
          <w:p w:rsidR="007F539A" w:rsidRPr="00A30E58" w:rsidRDefault="007F539A" w:rsidP="00D57E3C">
            <w:pPr>
              <w:ind w:firstLine="567"/>
              <w:jc w:val="center"/>
              <w:rPr>
                <w:sz w:val="28"/>
                <w:szCs w:val="28"/>
                <w:lang w:val="en-US"/>
              </w:rPr>
            </w:pPr>
            <w:r w:rsidRPr="00A30E58">
              <w:rPr>
                <w:sz w:val="28"/>
                <w:szCs w:val="28"/>
                <w:lang w:val="en-US"/>
              </w:rPr>
              <w:t>q</w:t>
            </w:r>
            <w:r w:rsidRPr="00A30E58">
              <w:rPr>
                <w:sz w:val="28"/>
                <w:szCs w:val="28"/>
                <w:vertAlign w:val="superscript"/>
                <w:lang w:val="en-US"/>
              </w:rPr>
              <w:t>j</w:t>
            </w:r>
            <w:r w:rsidRPr="00A30E58">
              <w:rPr>
                <w:sz w:val="28"/>
                <w:szCs w:val="28"/>
                <w:vertAlign w:val="subscript"/>
                <w:lang w:val="en-US"/>
              </w:rPr>
              <w:t>2n</w:t>
            </w:r>
          </w:p>
        </w:tc>
      </w:tr>
      <w:tr w:rsidR="007F539A" w:rsidRPr="00A30E58" w:rsidTr="00D57E3C">
        <w:tblPrEx>
          <w:tblCellMar>
            <w:top w:w="0" w:type="dxa"/>
            <w:bottom w:w="0" w:type="dxa"/>
          </w:tblCellMar>
        </w:tblPrEx>
        <w:tc>
          <w:tcPr>
            <w:tcW w:w="1595" w:type="dxa"/>
          </w:tcPr>
          <w:p w:rsidR="007F539A" w:rsidRPr="00A30E58" w:rsidRDefault="007F539A" w:rsidP="00D57E3C">
            <w:pPr>
              <w:spacing w:line="120" w:lineRule="auto"/>
              <w:ind w:firstLine="567"/>
              <w:jc w:val="center"/>
              <w:rPr>
                <w:sz w:val="28"/>
                <w:szCs w:val="28"/>
                <w:lang w:val="en-US"/>
              </w:rPr>
            </w:pPr>
            <w:r w:rsidRPr="00A30E58">
              <w:rPr>
                <w:sz w:val="28"/>
                <w:szCs w:val="28"/>
                <w:lang w:val="en-US"/>
              </w:rPr>
              <w:t>.</w:t>
            </w:r>
          </w:p>
          <w:p w:rsidR="007F539A" w:rsidRPr="00A30E58" w:rsidRDefault="007F539A" w:rsidP="00D57E3C">
            <w:pPr>
              <w:spacing w:line="120" w:lineRule="auto"/>
              <w:ind w:firstLine="567"/>
              <w:jc w:val="center"/>
              <w:rPr>
                <w:sz w:val="28"/>
                <w:szCs w:val="28"/>
                <w:lang w:val="en-US"/>
              </w:rPr>
            </w:pPr>
            <w:r w:rsidRPr="00A30E58">
              <w:rPr>
                <w:sz w:val="28"/>
                <w:szCs w:val="28"/>
                <w:lang w:val="en-US"/>
              </w:rPr>
              <w:t>.</w:t>
            </w:r>
          </w:p>
          <w:p w:rsidR="007F539A" w:rsidRPr="00A30E58" w:rsidRDefault="007F539A" w:rsidP="00D57E3C">
            <w:pPr>
              <w:spacing w:line="120" w:lineRule="auto"/>
              <w:ind w:firstLine="567"/>
              <w:jc w:val="center"/>
              <w:rPr>
                <w:sz w:val="28"/>
                <w:szCs w:val="28"/>
                <w:lang w:val="en-US"/>
              </w:rPr>
            </w:pPr>
            <w:r w:rsidRPr="00A30E58">
              <w:rPr>
                <w:sz w:val="28"/>
                <w:szCs w:val="28"/>
                <w:lang w:val="en-US"/>
              </w:rPr>
              <w:t>.</w:t>
            </w:r>
          </w:p>
        </w:tc>
        <w:tc>
          <w:tcPr>
            <w:tcW w:w="1595" w:type="dxa"/>
          </w:tcPr>
          <w:p w:rsidR="007F539A" w:rsidRPr="00A30E58" w:rsidRDefault="007F539A" w:rsidP="00D57E3C">
            <w:pPr>
              <w:spacing w:line="120" w:lineRule="auto"/>
              <w:ind w:firstLine="567"/>
              <w:jc w:val="center"/>
              <w:rPr>
                <w:sz w:val="28"/>
                <w:szCs w:val="28"/>
                <w:lang w:val="en-US"/>
              </w:rPr>
            </w:pPr>
            <w:r w:rsidRPr="00A30E58">
              <w:rPr>
                <w:sz w:val="28"/>
                <w:szCs w:val="28"/>
                <w:lang w:val="en-US"/>
              </w:rPr>
              <w:t>.</w:t>
            </w:r>
          </w:p>
          <w:p w:rsidR="007F539A" w:rsidRPr="00A30E58" w:rsidRDefault="007F539A" w:rsidP="00D57E3C">
            <w:pPr>
              <w:spacing w:line="120" w:lineRule="auto"/>
              <w:ind w:firstLine="567"/>
              <w:jc w:val="center"/>
              <w:rPr>
                <w:sz w:val="28"/>
                <w:szCs w:val="28"/>
                <w:lang w:val="en-US"/>
              </w:rPr>
            </w:pPr>
            <w:r w:rsidRPr="00A30E58">
              <w:rPr>
                <w:sz w:val="28"/>
                <w:szCs w:val="28"/>
                <w:lang w:val="en-US"/>
              </w:rPr>
              <w:t>.</w:t>
            </w:r>
          </w:p>
          <w:p w:rsidR="007F539A" w:rsidRPr="00A30E58" w:rsidRDefault="007F539A" w:rsidP="00D57E3C">
            <w:pPr>
              <w:spacing w:line="120" w:lineRule="auto"/>
              <w:ind w:firstLine="567"/>
              <w:jc w:val="center"/>
              <w:rPr>
                <w:sz w:val="28"/>
                <w:szCs w:val="28"/>
                <w:lang w:val="en-US"/>
              </w:rPr>
            </w:pPr>
            <w:r w:rsidRPr="00A30E58">
              <w:rPr>
                <w:sz w:val="28"/>
                <w:szCs w:val="28"/>
                <w:lang w:val="en-US"/>
              </w:rPr>
              <w:t>.</w:t>
            </w:r>
          </w:p>
        </w:tc>
        <w:tc>
          <w:tcPr>
            <w:tcW w:w="1596" w:type="dxa"/>
          </w:tcPr>
          <w:p w:rsidR="007F539A" w:rsidRPr="00A30E58" w:rsidRDefault="007F539A" w:rsidP="00D57E3C">
            <w:pPr>
              <w:spacing w:line="120" w:lineRule="auto"/>
              <w:ind w:firstLine="567"/>
              <w:jc w:val="center"/>
              <w:rPr>
                <w:sz w:val="28"/>
                <w:szCs w:val="28"/>
                <w:lang w:val="en-US"/>
              </w:rPr>
            </w:pPr>
            <w:r w:rsidRPr="00A30E58">
              <w:rPr>
                <w:sz w:val="28"/>
                <w:szCs w:val="28"/>
                <w:lang w:val="en-US"/>
              </w:rPr>
              <w:t>.</w:t>
            </w:r>
          </w:p>
          <w:p w:rsidR="007F539A" w:rsidRPr="00A30E58" w:rsidRDefault="007F539A" w:rsidP="00D57E3C">
            <w:pPr>
              <w:spacing w:line="120" w:lineRule="auto"/>
              <w:ind w:firstLine="567"/>
              <w:jc w:val="center"/>
              <w:rPr>
                <w:sz w:val="28"/>
                <w:szCs w:val="28"/>
                <w:lang w:val="en-US"/>
              </w:rPr>
            </w:pPr>
            <w:r w:rsidRPr="00A30E58">
              <w:rPr>
                <w:sz w:val="28"/>
                <w:szCs w:val="28"/>
                <w:lang w:val="en-US"/>
              </w:rPr>
              <w:t>.</w:t>
            </w:r>
          </w:p>
          <w:p w:rsidR="007F539A" w:rsidRPr="00A30E58" w:rsidRDefault="007F539A" w:rsidP="00D57E3C">
            <w:pPr>
              <w:spacing w:line="120" w:lineRule="auto"/>
              <w:ind w:firstLine="567"/>
              <w:jc w:val="center"/>
              <w:rPr>
                <w:sz w:val="28"/>
                <w:szCs w:val="28"/>
                <w:lang w:val="en-US"/>
              </w:rPr>
            </w:pPr>
            <w:r w:rsidRPr="00A30E58">
              <w:rPr>
                <w:sz w:val="28"/>
                <w:szCs w:val="28"/>
                <w:lang w:val="en-US"/>
              </w:rPr>
              <w:t>.</w:t>
            </w:r>
          </w:p>
        </w:tc>
        <w:tc>
          <w:tcPr>
            <w:tcW w:w="2410" w:type="dxa"/>
          </w:tcPr>
          <w:p w:rsidR="007F539A" w:rsidRPr="00A30E58" w:rsidRDefault="007F539A" w:rsidP="00D57E3C">
            <w:pPr>
              <w:spacing w:line="120" w:lineRule="auto"/>
              <w:ind w:firstLine="567"/>
              <w:jc w:val="center"/>
              <w:rPr>
                <w:sz w:val="28"/>
                <w:szCs w:val="28"/>
                <w:lang w:val="en-US"/>
              </w:rPr>
            </w:pPr>
            <w:r w:rsidRPr="00A30E58">
              <w:rPr>
                <w:sz w:val="28"/>
                <w:szCs w:val="28"/>
                <w:lang w:val="en-US"/>
              </w:rPr>
              <w:t>.  .  .</w:t>
            </w:r>
          </w:p>
          <w:p w:rsidR="007F539A" w:rsidRPr="00A30E58" w:rsidRDefault="007F539A" w:rsidP="00D57E3C">
            <w:pPr>
              <w:spacing w:line="120" w:lineRule="auto"/>
              <w:ind w:firstLine="567"/>
              <w:jc w:val="center"/>
              <w:rPr>
                <w:sz w:val="28"/>
                <w:szCs w:val="28"/>
                <w:lang w:val="en-US"/>
              </w:rPr>
            </w:pPr>
            <w:r w:rsidRPr="00A30E58">
              <w:rPr>
                <w:sz w:val="28"/>
                <w:szCs w:val="28"/>
                <w:lang w:val="en-US"/>
              </w:rPr>
              <w:t>.  .  .</w:t>
            </w:r>
          </w:p>
          <w:p w:rsidR="007F539A" w:rsidRPr="00A30E58" w:rsidRDefault="007F539A" w:rsidP="00D57E3C">
            <w:pPr>
              <w:spacing w:line="120" w:lineRule="auto"/>
              <w:ind w:firstLine="567"/>
              <w:jc w:val="center"/>
              <w:rPr>
                <w:sz w:val="28"/>
                <w:szCs w:val="28"/>
                <w:lang w:val="en-US"/>
              </w:rPr>
            </w:pPr>
            <w:r w:rsidRPr="00A30E58">
              <w:rPr>
                <w:sz w:val="28"/>
                <w:szCs w:val="28"/>
                <w:lang w:val="en-US"/>
              </w:rPr>
              <w:t>.  .  .</w:t>
            </w:r>
          </w:p>
        </w:tc>
        <w:tc>
          <w:tcPr>
            <w:tcW w:w="1525" w:type="dxa"/>
          </w:tcPr>
          <w:p w:rsidR="007F539A" w:rsidRPr="00A30E58" w:rsidRDefault="007F539A" w:rsidP="00D57E3C">
            <w:pPr>
              <w:spacing w:line="120" w:lineRule="auto"/>
              <w:ind w:firstLine="567"/>
              <w:jc w:val="center"/>
              <w:rPr>
                <w:sz w:val="28"/>
                <w:szCs w:val="28"/>
                <w:lang w:val="en-US"/>
              </w:rPr>
            </w:pPr>
            <w:r w:rsidRPr="00A30E58">
              <w:rPr>
                <w:sz w:val="28"/>
                <w:szCs w:val="28"/>
                <w:lang w:val="en-US"/>
              </w:rPr>
              <w:t>.</w:t>
            </w:r>
          </w:p>
          <w:p w:rsidR="007F539A" w:rsidRPr="00A30E58" w:rsidRDefault="007F539A" w:rsidP="00D57E3C">
            <w:pPr>
              <w:spacing w:line="120" w:lineRule="auto"/>
              <w:ind w:firstLine="567"/>
              <w:jc w:val="center"/>
              <w:rPr>
                <w:sz w:val="28"/>
                <w:szCs w:val="28"/>
                <w:lang w:val="en-US"/>
              </w:rPr>
            </w:pPr>
            <w:r w:rsidRPr="00A30E58">
              <w:rPr>
                <w:sz w:val="28"/>
                <w:szCs w:val="28"/>
                <w:lang w:val="en-US"/>
              </w:rPr>
              <w:t>.</w:t>
            </w:r>
          </w:p>
          <w:p w:rsidR="007F539A" w:rsidRPr="00A30E58" w:rsidRDefault="007F539A" w:rsidP="00D57E3C">
            <w:pPr>
              <w:spacing w:line="120" w:lineRule="auto"/>
              <w:ind w:firstLine="567"/>
              <w:jc w:val="center"/>
              <w:rPr>
                <w:sz w:val="28"/>
                <w:szCs w:val="28"/>
                <w:lang w:val="en-US"/>
              </w:rPr>
            </w:pPr>
            <w:r w:rsidRPr="00A30E58">
              <w:rPr>
                <w:sz w:val="28"/>
                <w:szCs w:val="28"/>
                <w:lang w:val="en-US"/>
              </w:rPr>
              <w:t>.</w:t>
            </w:r>
          </w:p>
        </w:tc>
      </w:tr>
      <w:tr w:rsidR="007F539A" w:rsidRPr="00A30E58" w:rsidTr="00D57E3C">
        <w:tblPrEx>
          <w:tblCellMar>
            <w:top w:w="0" w:type="dxa"/>
            <w:bottom w:w="0" w:type="dxa"/>
          </w:tblCellMar>
        </w:tblPrEx>
        <w:tc>
          <w:tcPr>
            <w:tcW w:w="1595" w:type="dxa"/>
          </w:tcPr>
          <w:p w:rsidR="007F539A" w:rsidRPr="00A30E58" w:rsidRDefault="007F539A" w:rsidP="00D57E3C">
            <w:pPr>
              <w:ind w:firstLine="567"/>
              <w:jc w:val="center"/>
              <w:rPr>
                <w:i/>
                <w:sz w:val="28"/>
                <w:szCs w:val="28"/>
                <w:lang w:val="en-US"/>
              </w:rPr>
            </w:pPr>
            <w:r w:rsidRPr="00A30E58">
              <w:rPr>
                <w:i/>
                <w:sz w:val="28"/>
                <w:szCs w:val="28"/>
                <w:lang w:val="en-US"/>
              </w:rPr>
              <w:t>x</w:t>
            </w:r>
            <w:r w:rsidRPr="00A30E58">
              <w:rPr>
                <w:i/>
                <w:sz w:val="28"/>
                <w:szCs w:val="28"/>
                <w:vertAlign w:val="subscript"/>
                <w:lang w:val="en-US"/>
              </w:rPr>
              <w:t>n</w:t>
            </w:r>
          </w:p>
        </w:tc>
        <w:tc>
          <w:tcPr>
            <w:tcW w:w="1595" w:type="dxa"/>
          </w:tcPr>
          <w:p w:rsidR="007F539A" w:rsidRPr="00A30E58" w:rsidRDefault="007F539A" w:rsidP="00D57E3C">
            <w:pPr>
              <w:ind w:firstLine="567"/>
              <w:jc w:val="center"/>
              <w:rPr>
                <w:sz w:val="28"/>
                <w:szCs w:val="28"/>
                <w:lang w:val="en-US"/>
              </w:rPr>
            </w:pPr>
            <w:r w:rsidRPr="00A30E58">
              <w:rPr>
                <w:sz w:val="28"/>
                <w:szCs w:val="28"/>
                <w:lang w:val="en-US"/>
              </w:rPr>
              <w:t>q</w:t>
            </w:r>
            <w:r w:rsidRPr="00A30E58">
              <w:rPr>
                <w:sz w:val="28"/>
                <w:szCs w:val="28"/>
                <w:vertAlign w:val="superscript"/>
                <w:lang w:val="en-US"/>
              </w:rPr>
              <w:t>j</w:t>
            </w:r>
            <w:r w:rsidRPr="00A30E58">
              <w:rPr>
                <w:sz w:val="28"/>
                <w:szCs w:val="28"/>
                <w:vertAlign w:val="subscript"/>
                <w:lang w:val="en-US"/>
              </w:rPr>
              <w:t>n1</w:t>
            </w:r>
          </w:p>
        </w:tc>
        <w:tc>
          <w:tcPr>
            <w:tcW w:w="1596" w:type="dxa"/>
          </w:tcPr>
          <w:p w:rsidR="007F539A" w:rsidRPr="00A30E58" w:rsidRDefault="007F539A" w:rsidP="00D57E3C">
            <w:pPr>
              <w:ind w:firstLine="567"/>
              <w:jc w:val="center"/>
              <w:rPr>
                <w:sz w:val="28"/>
                <w:szCs w:val="28"/>
              </w:rPr>
            </w:pPr>
            <w:r w:rsidRPr="00A30E58">
              <w:rPr>
                <w:sz w:val="28"/>
                <w:szCs w:val="28"/>
                <w:lang w:val="en-US"/>
              </w:rPr>
              <w:t>q</w:t>
            </w:r>
            <w:r w:rsidRPr="00A30E58">
              <w:rPr>
                <w:sz w:val="28"/>
                <w:szCs w:val="28"/>
                <w:vertAlign w:val="superscript"/>
                <w:lang w:val="en-US"/>
              </w:rPr>
              <w:t>j</w:t>
            </w:r>
            <w:r w:rsidRPr="00A30E58">
              <w:rPr>
                <w:sz w:val="28"/>
                <w:szCs w:val="28"/>
                <w:vertAlign w:val="subscript"/>
                <w:lang w:val="en-US"/>
              </w:rPr>
              <w:t>n</w:t>
            </w:r>
            <w:r w:rsidRPr="00A30E58">
              <w:rPr>
                <w:sz w:val="28"/>
                <w:szCs w:val="28"/>
                <w:vertAlign w:val="subscript"/>
              </w:rPr>
              <w:t>2</w:t>
            </w:r>
          </w:p>
        </w:tc>
        <w:tc>
          <w:tcPr>
            <w:tcW w:w="2410" w:type="dxa"/>
          </w:tcPr>
          <w:p w:rsidR="007F539A" w:rsidRPr="00A30E58" w:rsidRDefault="007F539A" w:rsidP="00D57E3C">
            <w:pPr>
              <w:ind w:firstLine="567"/>
              <w:jc w:val="center"/>
              <w:rPr>
                <w:sz w:val="28"/>
                <w:szCs w:val="28"/>
              </w:rPr>
            </w:pPr>
            <w:r w:rsidRPr="00A30E58">
              <w:rPr>
                <w:sz w:val="28"/>
                <w:szCs w:val="28"/>
              </w:rPr>
              <w:t>.  .  .</w:t>
            </w:r>
          </w:p>
        </w:tc>
        <w:tc>
          <w:tcPr>
            <w:tcW w:w="1525" w:type="dxa"/>
          </w:tcPr>
          <w:p w:rsidR="007F539A" w:rsidRPr="00A30E58" w:rsidRDefault="007F539A" w:rsidP="00D57E3C">
            <w:pPr>
              <w:ind w:firstLine="567"/>
              <w:jc w:val="center"/>
              <w:rPr>
                <w:sz w:val="28"/>
                <w:szCs w:val="28"/>
              </w:rPr>
            </w:pPr>
            <w:r w:rsidRPr="00A30E58">
              <w:rPr>
                <w:sz w:val="28"/>
                <w:szCs w:val="28"/>
              </w:rPr>
              <w:t>0</w:t>
            </w:r>
          </w:p>
        </w:tc>
      </w:tr>
    </w:tbl>
    <w:p w:rsidR="007F539A" w:rsidRPr="00A30E58" w:rsidRDefault="007F539A" w:rsidP="007F539A">
      <w:pPr>
        <w:ind w:firstLine="567"/>
        <w:jc w:val="both"/>
        <w:rPr>
          <w:sz w:val="28"/>
          <w:szCs w:val="28"/>
        </w:rPr>
      </w:pPr>
    </w:p>
    <w:p w:rsidR="007F539A" w:rsidRPr="00A30E58" w:rsidRDefault="007F539A" w:rsidP="007F539A">
      <w:pPr>
        <w:ind w:firstLine="567"/>
        <w:jc w:val="both"/>
        <w:rPr>
          <w:sz w:val="28"/>
          <w:szCs w:val="28"/>
        </w:rPr>
      </w:pPr>
      <w:r w:rsidRPr="00A30E58">
        <w:rPr>
          <w:sz w:val="28"/>
          <w:szCs w:val="28"/>
        </w:rPr>
        <w:t xml:space="preserve">Бу жадвални куйидаги матрица шаклида ёзиш мумкин.           </w:t>
      </w:r>
    </w:p>
    <w:p w:rsidR="007F539A" w:rsidRPr="00A30E58" w:rsidRDefault="007F539A" w:rsidP="007F539A">
      <w:pPr>
        <w:ind w:firstLine="567"/>
        <w:jc w:val="center"/>
        <w:rPr>
          <w:sz w:val="28"/>
          <w:szCs w:val="28"/>
          <w:lang w:val="en-US"/>
        </w:rPr>
      </w:pPr>
      <w:r w:rsidRPr="00A30E58">
        <w:rPr>
          <w:position w:val="-18"/>
          <w:sz w:val="28"/>
          <w:szCs w:val="28"/>
          <w:lang w:val="en-US"/>
        </w:rPr>
        <w:object w:dxaOrig="1040" w:dyaOrig="499">
          <v:shape id="_x0000_i1026" type="#_x0000_t75" style="width:51.75pt;height:24.75pt" o:ole="" fillcolor="window">
            <v:imagedata r:id="rId8" o:title=""/>
          </v:shape>
          <o:OLEObject Type="Embed" ProgID="Equation.3" ShapeID="_x0000_i1026" DrawAspect="Content" ObjectID="_1409870270" r:id="rId9"/>
        </w:object>
      </w:r>
    </w:p>
    <w:p w:rsidR="007F539A" w:rsidRPr="00A30E58" w:rsidRDefault="007F539A" w:rsidP="007F539A">
      <w:pPr>
        <w:ind w:firstLine="567"/>
        <w:jc w:val="both"/>
        <w:rPr>
          <w:sz w:val="28"/>
          <w:szCs w:val="28"/>
        </w:rPr>
      </w:pPr>
      <w:r w:rsidRPr="00A30E58">
        <w:rPr>
          <w:sz w:val="28"/>
          <w:szCs w:val="28"/>
        </w:rPr>
        <w:t xml:space="preserve">              Экспертларни хулосасини уртача кийматини топамиз. Бунинг учун уртача жадвални (</w:t>
      </w:r>
      <w:r w:rsidRPr="00A30E58">
        <w:rPr>
          <w:i/>
          <w:sz w:val="28"/>
          <w:szCs w:val="28"/>
        </w:rPr>
        <w:t>п×п</w:t>
      </w:r>
      <w:r w:rsidRPr="00A30E58">
        <w:rPr>
          <w:sz w:val="28"/>
          <w:szCs w:val="28"/>
        </w:rPr>
        <w:t xml:space="preserve"> улчамли ) тузамиз.</w:t>
      </w:r>
    </w:p>
    <w:p w:rsidR="007F539A" w:rsidRPr="00A30E58" w:rsidRDefault="007F539A" w:rsidP="007F539A">
      <w:pPr>
        <w:ind w:firstLine="567"/>
        <w:jc w:val="center"/>
        <w:rPr>
          <w:sz w:val="28"/>
          <w:szCs w:val="28"/>
          <w:lang w:val="en-US"/>
        </w:rPr>
      </w:pPr>
      <w:r w:rsidRPr="00A30E58">
        <w:rPr>
          <w:position w:val="-32"/>
          <w:sz w:val="28"/>
          <w:szCs w:val="28"/>
          <w:lang w:val="en-US"/>
        </w:rPr>
        <w:object w:dxaOrig="1500" w:dyaOrig="760">
          <v:shape id="_x0000_i1027" type="#_x0000_t75" style="width:75pt;height:38.25pt" o:ole="" fillcolor="window">
            <v:imagedata r:id="rId10" o:title=""/>
          </v:shape>
          <o:OLEObject Type="Embed" ProgID="Equation.3" ShapeID="_x0000_i1027" DrawAspect="Content" ObjectID="_1409870271" r:id="rId11"/>
        </w:object>
      </w:r>
    </w:p>
    <w:p w:rsidR="007F539A" w:rsidRPr="00A30E58" w:rsidRDefault="007F539A" w:rsidP="007F539A">
      <w:pPr>
        <w:ind w:firstLine="567"/>
        <w:jc w:val="both"/>
        <w:rPr>
          <w:sz w:val="28"/>
          <w:szCs w:val="28"/>
        </w:rPr>
      </w:pPr>
      <w:r w:rsidRPr="00A30E58">
        <w:rPr>
          <w:sz w:val="28"/>
          <w:szCs w:val="28"/>
        </w:rPr>
        <w:t xml:space="preserve">Бунда </w:t>
      </w:r>
      <w:r w:rsidRPr="00A30E58">
        <w:rPr>
          <w:sz w:val="28"/>
          <w:szCs w:val="28"/>
          <w:lang w:val="en-US"/>
        </w:rPr>
        <w:t>i</w:t>
      </w:r>
      <w:r w:rsidRPr="00A30E58">
        <w:rPr>
          <w:sz w:val="28"/>
          <w:szCs w:val="28"/>
        </w:rPr>
        <w:t xml:space="preserve">-факторни  </w:t>
      </w:r>
      <w:r w:rsidRPr="00A30E58">
        <w:rPr>
          <w:i/>
          <w:sz w:val="28"/>
          <w:szCs w:val="28"/>
          <w:lang w:val="en-US"/>
        </w:rPr>
        <w:t>l</w:t>
      </w:r>
      <w:r w:rsidRPr="00A30E58">
        <w:rPr>
          <w:sz w:val="28"/>
          <w:szCs w:val="28"/>
        </w:rPr>
        <w:t xml:space="preserve"> факторга кура уртача афзаллиги. Бу уз навбатида эксперт хулосасини билдиради. Эспертларни келишувчанлигини аниклаймиз.</w:t>
      </w:r>
    </w:p>
    <w:p w:rsidR="007F539A" w:rsidRPr="00A30E58" w:rsidRDefault="007F539A" w:rsidP="007F539A">
      <w:pPr>
        <w:ind w:firstLine="567"/>
        <w:jc w:val="center"/>
        <w:rPr>
          <w:sz w:val="28"/>
          <w:szCs w:val="28"/>
          <w:lang w:val="en-US"/>
        </w:rPr>
      </w:pPr>
      <w:r w:rsidRPr="00E451DB">
        <w:rPr>
          <w:position w:val="-30"/>
          <w:sz w:val="28"/>
          <w:szCs w:val="28"/>
          <w:lang w:val="en-US"/>
        </w:rPr>
        <w:object w:dxaOrig="2220" w:dyaOrig="700">
          <v:shape id="_x0000_i1028" type="#_x0000_t75" style="width:111pt;height:35.25pt" o:ole="" fillcolor="window">
            <v:imagedata r:id="rId12" o:title=""/>
          </v:shape>
          <o:OLEObject Type="Embed" ProgID="Equation.3" ShapeID="_x0000_i1028" DrawAspect="Content" ObjectID="_1409870272" r:id="rId13"/>
        </w:object>
      </w:r>
    </w:p>
    <w:p w:rsidR="007F539A" w:rsidRPr="00F03F46" w:rsidRDefault="007F539A" w:rsidP="007F539A">
      <w:pPr>
        <w:ind w:firstLine="567"/>
        <w:jc w:val="both"/>
        <w:rPr>
          <w:sz w:val="28"/>
          <w:szCs w:val="28"/>
          <w:lang w:val="en-US"/>
        </w:rPr>
      </w:pPr>
      <w:r w:rsidRPr="00A30E58">
        <w:rPr>
          <w:sz w:val="28"/>
          <w:szCs w:val="28"/>
          <w:lang w:val="en-US"/>
        </w:rPr>
        <w:t xml:space="preserve">                    </w:t>
      </w:r>
      <w:r w:rsidRPr="00A30E58">
        <w:rPr>
          <w:sz w:val="28"/>
          <w:szCs w:val="28"/>
        </w:rPr>
        <w:t>Тартибга</w:t>
      </w:r>
      <w:r w:rsidRPr="00A30E58">
        <w:rPr>
          <w:sz w:val="28"/>
          <w:szCs w:val="28"/>
          <w:lang w:val="en-US"/>
        </w:rPr>
        <w:t xml:space="preserve"> </w:t>
      </w:r>
      <w:r w:rsidRPr="00A30E58">
        <w:rPr>
          <w:sz w:val="28"/>
          <w:szCs w:val="28"/>
        </w:rPr>
        <w:t>солинаётган</w:t>
      </w:r>
      <w:r w:rsidRPr="00A30E58">
        <w:rPr>
          <w:sz w:val="28"/>
          <w:szCs w:val="28"/>
          <w:lang w:val="en-US"/>
        </w:rPr>
        <w:t xml:space="preserve"> </w:t>
      </w:r>
      <w:r w:rsidRPr="00A30E58">
        <w:rPr>
          <w:sz w:val="28"/>
          <w:szCs w:val="28"/>
        </w:rPr>
        <w:t>факторлар</w:t>
      </w:r>
      <w:r w:rsidRPr="00A30E58">
        <w:rPr>
          <w:sz w:val="28"/>
          <w:szCs w:val="28"/>
          <w:lang w:val="en-US"/>
        </w:rPr>
        <w:t xml:space="preserve"> </w:t>
      </w:r>
      <w:r w:rsidRPr="00A30E58">
        <w:rPr>
          <w:sz w:val="28"/>
          <w:szCs w:val="28"/>
        </w:rPr>
        <w:t>рангини</w:t>
      </w:r>
      <w:r w:rsidRPr="00A30E58">
        <w:rPr>
          <w:sz w:val="28"/>
          <w:szCs w:val="28"/>
          <w:lang w:val="en-US"/>
        </w:rPr>
        <w:t xml:space="preserve"> </w:t>
      </w:r>
      <w:r w:rsidRPr="00A30E58">
        <w:rPr>
          <w:sz w:val="28"/>
          <w:szCs w:val="28"/>
        </w:rPr>
        <w:t>аниклаш</w:t>
      </w:r>
      <w:r w:rsidRPr="00A30E58">
        <w:rPr>
          <w:sz w:val="28"/>
          <w:szCs w:val="28"/>
          <w:lang w:val="en-US"/>
        </w:rPr>
        <w:t xml:space="preserve"> </w:t>
      </w:r>
      <w:r w:rsidRPr="00A30E58">
        <w:rPr>
          <w:sz w:val="28"/>
          <w:szCs w:val="28"/>
        </w:rPr>
        <w:t>учун</w:t>
      </w:r>
      <w:r w:rsidRPr="00A30E58">
        <w:rPr>
          <w:sz w:val="28"/>
          <w:szCs w:val="28"/>
          <w:lang w:val="en-US"/>
        </w:rPr>
        <w:t xml:space="preserve"> </w:t>
      </w:r>
      <w:r w:rsidRPr="00A30E58">
        <w:rPr>
          <w:sz w:val="28"/>
          <w:szCs w:val="28"/>
        </w:rPr>
        <w:t>рангларни</w:t>
      </w:r>
      <w:r w:rsidRPr="00A30E58">
        <w:rPr>
          <w:sz w:val="28"/>
          <w:szCs w:val="28"/>
          <w:lang w:val="en-US"/>
        </w:rPr>
        <w:t xml:space="preserve"> </w:t>
      </w:r>
      <w:r w:rsidRPr="00A30E58">
        <w:rPr>
          <w:sz w:val="28"/>
          <w:szCs w:val="28"/>
        </w:rPr>
        <w:t>танлаш</w:t>
      </w:r>
      <w:r w:rsidRPr="00A30E58">
        <w:rPr>
          <w:sz w:val="28"/>
          <w:szCs w:val="28"/>
          <w:lang w:val="en-US"/>
        </w:rPr>
        <w:t xml:space="preserve"> </w:t>
      </w:r>
      <w:r w:rsidRPr="00A30E58">
        <w:rPr>
          <w:sz w:val="28"/>
          <w:szCs w:val="28"/>
        </w:rPr>
        <w:t>коидасини</w:t>
      </w:r>
      <w:r w:rsidRPr="00A30E58">
        <w:rPr>
          <w:sz w:val="28"/>
          <w:szCs w:val="28"/>
          <w:lang w:val="en-US"/>
        </w:rPr>
        <w:t xml:space="preserve"> </w:t>
      </w:r>
      <w:r w:rsidRPr="00A30E58">
        <w:rPr>
          <w:sz w:val="28"/>
          <w:szCs w:val="28"/>
        </w:rPr>
        <w:t>аниклаш</w:t>
      </w:r>
      <w:r w:rsidRPr="00A30E58">
        <w:rPr>
          <w:sz w:val="28"/>
          <w:szCs w:val="28"/>
          <w:lang w:val="en-US"/>
        </w:rPr>
        <w:t xml:space="preserve"> </w:t>
      </w:r>
      <w:r w:rsidRPr="00A30E58">
        <w:rPr>
          <w:sz w:val="28"/>
          <w:szCs w:val="28"/>
        </w:rPr>
        <w:t>керак</w:t>
      </w:r>
      <w:r w:rsidRPr="00A30E58">
        <w:rPr>
          <w:sz w:val="28"/>
          <w:szCs w:val="28"/>
          <w:lang w:val="en-US"/>
        </w:rPr>
        <w:t xml:space="preserve">. </w:t>
      </w:r>
      <w:r w:rsidRPr="00A30E58">
        <w:rPr>
          <w:sz w:val="28"/>
          <w:szCs w:val="28"/>
        </w:rPr>
        <w:t>Бундай</w:t>
      </w:r>
      <w:r w:rsidRPr="00F03F46">
        <w:rPr>
          <w:sz w:val="28"/>
          <w:szCs w:val="28"/>
          <w:lang w:val="en-US"/>
        </w:rPr>
        <w:t xml:space="preserve"> </w:t>
      </w:r>
      <w:r w:rsidRPr="00A30E58">
        <w:rPr>
          <w:sz w:val="28"/>
          <w:szCs w:val="28"/>
        </w:rPr>
        <w:t>коидалар</w:t>
      </w:r>
      <w:r w:rsidRPr="00F03F46">
        <w:rPr>
          <w:sz w:val="28"/>
          <w:szCs w:val="28"/>
          <w:lang w:val="en-US"/>
        </w:rPr>
        <w:t xml:space="preserve"> </w:t>
      </w:r>
      <w:r w:rsidRPr="00A30E58">
        <w:rPr>
          <w:sz w:val="28"/>
          <w:szCs w:val="28"/>
        </w:rPr>
        <w:t>бир</w:t>
      </w:r>
      <w:r w:rsidRPr="00F03F46">
        <w:rPr>
          <w:sz w:val="28"/>
          <w:szCs w:val="28"/>
          <w:lang w:val="en-US"/>
        </w:rPr>
        <w:t xml:space="preserve"> </w:t>
      </w:r>
      <w:r w:rsidRPr="00A30E58">
        <w:rPr>
          <w:sz w:val="28"/>
          <w:szCs w:val="28"/>
        </w:rPr>
        <w:t>неча</w:t>
      </w:r>
      <w:r w:rsidRPr="00F03F46">
        <w:rPr>
          <w:sz w:val="28"/>
          <w:szCs w:val="28"/>
          <w:lang w:val="en-US"/>
        </w:rPr>
        <w:t xml:space="preserve"> </w:t>
      </w:r>
      <w:r w:rsidRPr="00A30E58">
        <w:rPr>
          <w:sz w:val="28"/>
          <w:szCs w:val="28"/>
        </w:rPr>
        <w:t>булиши</w:t>
      </w:r>
      <w:r w:rsidRPr="00F03F46">
        <w:rPr>
          <w:sz w:val="28"/>
          <w:szCs w:val="28"/>
          <w:lang w:val="en-US"/>
        </w:rPr>
        <w:t xml:space="preserve"> </w:t>
      </w:r>
      <w:r w:rsidRPr="00A30E58">
        <w:rPr>
          <w:sz w:val="28"/>
          <w:szCs w:val="28"/>
        </w:rPr>
        <w:t>мумкин</w:t>
      </w:r>
      <w:r w:rsidRPr="00F03F46">
        <w:rPr>
          <w:sz w:val="28"/>
          <w:szCs w:val="28"/>
          <w:lang w:val="en-US"/>
        </w:rPr>
        <w:t xml:space="preserve">. </w:t>
      </w:r>
      <w:r w:rsidRPr="00A30E58">
        <w:rPr>
          <w:sz w:val="28"/>
          <w:szCs w:val="28"/>
        </w:rPr>
        <w:t>Улардан</w:t>
      </w:r>
      <w:r w:rsidRPr="00F03F46">
        <w:rPr>
          <w:sz w:val="28"/>
          <w:szCs w:val="28"/>
          <w:lang w:val="en-US"/>
        </w:rPr>
        <w:t xml:space="preserve"> </w:t>
      </w:r>
      <w:r w:rsidRPr="00A30E58">
        <w:rPr>
          <w:sz w:val="28"/>
          <w:szCs w:val="28"/>
        </w:rPr>
        <w:t>иккитасини</w:t>
      </w:r>
      <w:r w:rsidRPr="00F03F46">
        <w:rPr>
          <w:sz w:val="28"/>
          <w:szCs w:val="28"/>
          <w:lang w:val="en-US"/>
        </w:rPr>
        <w:t xml:space="preserve"> </w:t>
      </w:r>
      <w:r w:rsidRPr="00A30E58">
        <w:rPr>
          <w:sz w:val="28"/>
          <w:szCs w:val="28"/>
        </w:rPr>
        <w:t>курамиз</w:t>
      </w:r>
      <w:r w:rsidRPr="00F03F46">
        <w:rPr>
          <w:sz w:val="28"/>
          <w:szCs w:val="28"/>
          <w:lang w:val="en-US"/>
        </w:rPr>
        <w:t>:</w:t>
      </w:r>
    </w:p>
    <w:p w:rsidR="007F539A" w:rsidRPr="00A30E58" w:rsidRDefault="007F539A" w:rsidP="007F539A">
      <w:pPr>
        <w:ind w:firstLine="567"/>
        <w:jc w:val="both"/>
        <w:rPr>
          <w:sz w:val="28"/>
          <w:szCs w:val="28"/>
        </w:rPr>
      </w:pPr>
      <w:r w:rsidRPr="00F03F46">
        <w:rPr>
          <w:sz w:val="28"/>
          <w:szCs w:val="28"/>
          <w:lang w:val="en-US"/>
        </w:rPr>
        <w:t xml:space="preserve">                   1.</w:t>
      </w:r>
      <w:r w:rsidRPr="00A30E58">
        <w:rPr>
          <w:sz w:val="28"/>
          <w:szCs w:val="28"/>
        </w:rPr>
        <w:t>Биринчи</w:t>
      </w:r>
      <w:r w:rsidRPr="00F03F46">
        <w:rPr>
          <w:sz w:val="28"/>
          <w:szCs w:val="28"/>
          <w:lang w:val="en-US"/>
        </w:rPr>
        <w:t xml:space="preserve"> </w:t>
      </w:r>
      <w:r w:rsidRPr="00A30E58">
        <w:rPr>
          <w:sz w:val="28"/>
          <w:szCs w:val="28"/>
        </w:rPr>
        <w:t>коида</w:t>
      </w:r>
      <w:r w:rsidRPr="00F03F46">
        <w:rPr>
          <w:sz w:val="28"/>
          <w:szCs w:val="28"/>
          <w:lang w:val="en-US"/>
        </w:rPr>
        <w:t xml:space="preserve">. </w:t>
      </w:r>
      <w:r w:rsidRPr="00A30E58">
        <w:rPr>
          <w:sz w:val="28"/>
          <w:szCs w:val="28"/>
        </w:rPr>
        <w:t>Хар бир факторни умумий (йигинди) авзаллигини хисоблаймиз</w:t>
      </w:r>
    </w:p>
    <w:p w:rsidR="007F539A" w:rsidRPr="00A30E58" w:rsidRDefault="007F539A" w:rsidP="007F539A">
      <w:pPr>
        <w:ind w:firstLine="567"/>
        <w:jc w:val="center"/>
        <w:rPr>
          <w:sz w:val="28"/>
          <w:szCs w:val="28"/>
        </w:rPr>
      </w:pPr>
      <w:r w:rsidRPr="00B90E24">
        <w:rPr>
          <w:position w:val="-28"/>
          <w:sz w:val="28"/>
          <w:szCs w:val="28"/>
        </w:rPr>
        <w:object w:dxaOrig="1240" w:dyaOrig="680">
          <v:shape id="_x0000_i1029" type="#_x0000_t75" style="width:62.25pt;height:33.75pt" o:ole="" fillcolor="window">
            <v:imagedata r:id="rId14" o:title=""/>
          </v:shape>
          <o:OLEObject Type="Embed" ProgID="Equation.3" ShapeID="_x0000_i1029" DrawAspect="Content" ObjectID="_1409870273" r:id="rId15"/>
        </w:object>
      </w:r>
    </w:p>
    <w:p w:rsidR="007F539A" w:rsidRPr="00A30E58" w:rsidRDefault="007F539A" w:rsidP="007F539A">
      <w:pPr>
        <w:ind w:firstLine="567"/>
        <w:jc w:val="both"/>
        <w:rPr>
          <w:sz w:val="28"/>
          <w:szCs w:val="28"/>
        </w:rPr>
      </w:pPr>
      <w:r w:rsidRPr="00A30E58">
        <w:rPr>
          <w:sz w:val="28"/>
          <w:szCs w:val="28"/>
        </w:rPr>
        <w:t xml:space="preserve">                  Табиийки умумий авзаллиги максимал булган биринчи рангга эга булади.</w:t>
      </w:r>
    </w:p>
    <w:p w:rsidR="007F539A" w:rsidRPr="00A30E58" w:rsidRDefault="007F539A" w:rsidP="007F539A">
      <w:pPr>
        <w:ind w:firstLine="567"/>
        <w:jc w:val="center"/>
        <w:rPr>
          <w:sz w:val="28"/>
          <w:szCs w:val="28"/>
        </w:rPr>
      </w:pPr>
      <w:r w:rsidRPr="00A30E58">
        <w:rPr>
          <w:position w:val="-30"/>
          <w:sz w:val="28"/>
          <w:szCs w:val="28"/>
        </w:rPr>
        <w:object w:dxaOrig="1660" w:dyaOrig="560">
          <v:shape id="_x0000_i1030" type="#_x0000_t75" style="width:83.25pt;height:27.75pt" o:ole="" fillcolor="window">
            <v:imagedata r:id="rId16" o:title=""/>
          </v:shape>
          <o:OLEObject Type="Embed" ProgID="Equation.3" ShapeID="_x0000_i1030" DrawAspect="Content" ObjectID="_1409870274" r:id="rId17"/>
        </w:object>
      </w:r>
    </w:p>
    <w:p w:rsidR="007F539A" w:rsidRPr="00A30E58" w:rsidRDefault="007F539A" w:rsidP="007F539A">
      <w:pPr>
        <w:ind w:firstLine="567"/>
        <w:jc w:val="both"/>
        <w:rPr>
          <w:sz w:val="28"/>
          <w:szCs w:val="28"/>
        </w:rPr>
      </w:pPr>
      <w:r w:rsidRPr="00A30E58">
        <w:rPr>
          <w:sz w:val="28"/>
          <w:szCs w:val="28"/>
        </w:rPr>
        <w:t xml:space="preserve">Яъни </w:t>
      </w:r>
      <w:r w:rsidRPr="00A30E58">
        <w:rPr>
          <w:i/>
          <w:sz w:val="28"/>
          <w:szCs w:val="28"/>
          <w:lang w:val="en-US"/>
        </w:rPr>
        <w:t>x</w:t>
      </w:r>
      <w:r w:rsidRPr="00A30E58">
        <w:rPr>
          <w:i/>
          <w:sz w:val="28"/>
          <w:szCs w:val="28"/>
          <w:vertAlign w:val="subscript"/>
          <w:lang w:val="en-US"/>
        </w:rPr>
        <w:t>z</w:t>
      </w:r>
      <w:r w:rsidRPr="00A30E58">
        <w:rPr>
          <w:sz w:val="28"/>
          <w:szCs w:val="28"/>
        </w:rPr>
        <w:t xml:space="preserve"> факторни биринчи рангга эга, яъни </w:t>
      </w:r>
      <w:r w:rsidRPr="00A30E58">
        <w:rPr>
          <w:i/>
          <w:sz w:val="28"/>
          <w:szCs w:val="28"/>
          <w:lang w:val="en-US"/>
        </w:rPr>
        <w:t>k</w:t>
      </w:r>
      <w:r w:rsidRPr="00A30E58">
        <w:rPr>
          <w:i/>
          <w:sz w:val="28"/>
          <w:szCs w:val="28"/>
          <w:vertAlign w:val="subscript"/>
          <w:lang w:val="en-US"/>
        </w:rPr>
        <w:t>z</w:t>
      </w:r>
      <w:r w:rsidRPr="00A30E58">
        <w:rPr>
          <w:i/>
          <w:sz w:val="28"/>
          <w:szCs w:val="28"/>
        </w:rPr>
        <w:t>=</w:t>
      </w:r>
      <w:r w:rsidRPr="00A30E58">
        <w:rPr>
          <w:sz w:val="28"/>
          <w:szCs w:val="28"/>
        </w:rPr>
        <w:t>1.Худди шу сингари колган факторларни ранги топилади.</w:t>
      </w:r>
    </w:p>
    <w:p w:rsidR="007F539A" w:rsidRPr="00A30E58" w:rsidRDefault="007F539A" w:rsidP="007F539A">
      <w:pPr>
        <w:ind w:firstLine="567"/>
        <w:jc w:val="both"/>
        <w:rPr>
          <w:sz w:val="28"/>
          <w:szCs w:val="28"/>
        </w:rPr>
      </w:pPr>
      <w:r w:rsidRPr="00A30E58">
        <w:rPr>
          <w:sz w:val="28"/>
          <w:szCs w:val="28"/>
        </w:rPr>
        <w:t xml:space="preserve">                 2.Иккинчи коида. Бу коидани асосий мазмуни контрастни кучайтириш гоясига асосланган. Бунинг учун δ чегара куйилади.</w:t>
      </w:r>
    </w:p>
    <w:p w:rsidR="007F539A" w:rsidRPr="00A30E58" w:rsidRDefault="007F539A" w:rsidP="007F539A">
      <w:pPr>
        <w:ind w:firstLine="567"/>
        <w:jc w:val="both"/>
        <w:rPr>
          <w:sz w:val="28"/>
          <w:szCs w:val="28"/>
        </w:rPr>
      </w:pPr>
      <w:r w:rsidRPr="00A30E58">
        <w:rPr>
          <w:sz w:val="28"/>
          <w:szCs w:val="28"/>
        </w:rPr>
        <w:t xml:space="preserve">                  Агар авзаллик бу чегарадан юкори булса, у яккол булади, агар паст булса бунда у ишончсиздир, яъни унда эквиволентликка мос келади. Бунда уртача авзалликлар матрицасини </w:t>
      </w:r>
      <w:r w:rsidRPr="00A30E58">
        <w:rPr>
          <w:position w:val="-10"/>
          <w:sz w:val="28"/>
          <w:szCs w:val="28"/>
        </w:rPr>
        <w:object w:dxaOrig="279" w:dyaOrig="400">
          <v:shape id="_x0000_i1031" type="#_x0000_t75" style="width:14.25pt;height:20.25pt" o:ole="" fillcolor="window">
            <v:imagedata r:id="rId18" o:title=""/>
          </v:shape>
          <o:OLEObject Type="Embed" ProgID="Equation.3" ShapeID="_x0000_i1031" DrawAspect="Content" ObjectID="_1409870275" r:id="rId19"/>
        </w:object>
      </w:r>
      <w:r w:rsidRPr="00A30E58">
        <w:rPr>
          <w:sz w:val="28"/>
          <w:szCs w:val="28"/>
        </w:rPr>
        <w:t xml:space="preserve"> кантрас матрицасига </w:t>
      </w:r>
      <w:r w:rsidRPr="00A30E58">
        <w:rPr>
          <w:i/>
          <w:sz w:val="28"/>
          <w:szCs w:val="28"/>
          <w:lang w:val="en-US"/>
        </w:rPr>
        <w:t>U</w:t>
      </w:r>
      <w:r w:rsidRPr="00A30E58">
        <w:rPr>
          <w:sz w:val="28"/>
          <w:szCs w:val="28"/>
        </w:rPr>
        <w:t xml:space="preserve"> узгартириб, сунгра ранглаш каторига онсон йуллар билан утказилади.</w:t>
      </w:r>
    </w:p>
    <w:p w:rsidR="007F539A" w:rsidRPr="00A30E58" w:rsidRDefault="007F539A" w:rsidP="007F539A">
      <w:pPr>
        <w:ind w:firstLine="567"/>
        <w:jc w:val="center"/>
        <w:rPr>
          <w:sz w:val="28"/>
          <w:szCs w:val="28"/>
        </w:rPr>
      </w:pPr>
      <w:r w:rsidRPr="00A30E58">
        <w:rPr>
          <w:position w:val="-12"/>
          <w:sz w:val="28"/>
          <w:szCs w:val="28"/>
        </w:rPr>
        <w:object w:dxaOrig="3140" w:dyaOrig="560">
          <v:shape id="_x0000_i1032" type="#_x0000_t75" style="width:155.25pt;height:27.75pt" o:ole="" fillcolor="window">
            <v:imagedata r:id="rId20" o:title=""/>
          </v:shape>
          <o:OLEObject Type="Embed" ProgID="Equation.3" ShapeID="_x0000_i1032" DrawAspect="Content" ObjectID="_1409870276" r:id="rId21"/>
        </w:object>
      </w:r>
    </w:p>
    <w:p w:rsidR="007F539A" w:rsidRPr="00E507C2" w:rsidRDefault="007F539A" w:rsidP="007F539A">
      <w:pPr>
        <w:ind w:firstLine="567"/>
        <w:jc w:val="both"/>
        <w:rPr>
          <w:sz w:val="28"/>
          <w:szCs w:val="28"/>
        </w:rPr>
      </w:pPr>
      <w:r w:rsidRPr="00A30E58">
        <w:rPr>
          <w:sz w:val="28"/>
          <w:szCs w:val="28"/>
        </w:rPr>
        <w:t xml:space="preserve">Бунда </w:t>
      </w:r>
    </w:p>
    <w:p w:rsidR="007F539A" w:rsidRPr="00A30E58" w:rsidRDefault="007F539A" w:rsidP="007F539A">
      <w:pPr>
        <w:ind w:firstLine="567"/>
        <w:jc w:val="both"/>
        <w:rPr>
          <w:sz w:val="28"/>
          <w:szCs w:val="28"/>
        </w:rPr>
      </w:pPr>
      <w:r w:rsidRPr="00A30E58">
        <w:rPr>
          <w:sz w:val="28"/>
          <w:szCs w:val="28"/>
        </w:rPr>
        <w:t xml:space="preserve">                </w:t>
      </w:r>
    </w:p>
    <w:p w:rsidR="007F539A" w:rsidRPr="00E507C2" w:rsidRDefault="007F539A" w:rsidP="007F539A">
      <w:pPr>
        <w:ind w:firstLine="567"/>
        <w:jc w:val="both"/>
        <w:rPr>
          <w:sz w:val="28"/>
          <w:szCs w:val="28"/>
        </w:rPr>
      </w:pPr>
      <w:r>
        <w:rPr>
          <w:noProof/>
          <w:sz w:val="28"/>
          <w:szCs w:val="28"/>
        </w:rPr>
        <w:pict>
          <v:shape id="_x0000_s1027" type="#_x0000_t75" style="position:absolute;left:0;text-align:left;margin-left:0;margin-top:-.8pt;width:155pt;height:65pt;z-index:251661312;mso-position-horizontal:left" fillcolor="window">
            <v:imagedata r:id="rId22" o:title=""/>
            <w10:wrap type="square" side="right"/>
          </v:shape>
          <o:OLEObject Type="Embed" ProgID="Equation.3" ShapeID="_x0000_s1027" DrawAspect="Content" ObjectID="_1409870281" r:id="rId23"/>
        </w:pict>
      </w:r>
      <w:r w:rsidRPr="00E507C2">
        <w:rPr>
          <w:sz w:val="28"/>
          <w:szCs w:val="28"/>
        </w:rPr>
        <w:br w:type="textWrapping" w:clear="all"/>
      </w:r>
    </w:p>
    <w:p w:rsidR="007F539A" w:rsidRPr="00E507C2" w:rsidRDefault="007F539A" w:rsidP="007F539A">
      <w:pPr>
        <w:ind w:firstLine="567"/>
        <w:jc w:val="both"/>
        <w:rPr>
          <w:sz w:val="28"/>
          <w:szCs w:val="28"/>
        </w:rPr>
      </w:pPr>
    </w:p>
    <w:p w:rsidR="007F539A" w:rsidRPr="00A30E58" w:rsidRDefault="007F539A" w:rsidP="007F539A">
      <w:pPr>
        <w:ind w:firstLine="567"/>
        <w:jc w:val="both"/>
        <w:rPr>
          <w:sz w:val="28"/>
          <w:szCs w:val="28"/>
        </w:rPr>
      </w:pPr>
      <w:r w:rsidRPr="00A30E58">
        <w:rPr>
          <w:sz w:val="28"/>
          <w:szCs w:val="28"/>
        </w:rPr>
        <w:t xml:space="preserve">       Куриниб турибдики, бундай узгартириш бутунлай ва тула равишда чегара  δ (0&lt;δ&lt;1) билан аникланади. Агар δ=1 булса, контрас матрица </w:t>
      </w:r>
      <w:r w:rsidRPr="00A30E58">
        <w:rPr>
          <w:i/>
          <w:sz w:val="28"/>
          <w:szCs w:val="28"/>
        </w:rPr>
        <w:t>U</w:t>
      </w:r>
      <w:r w:rsidRPr="00A30E58">
        <w:rPr>
          <w:sz w:val="28"/>
          <w:szCs w:val="28"/>
        </w:rPr>
        <w:t xml:space="preserve"> </w:t>
      </w:r>
      <w:smartTag w:uri="urn:schemas-microsoft-com:office:smarttags" w:element="metricconverter">
        <w:smartTagPr>
          <w:attr w:name="ProductID" w:val="0 га"/>
        </w:smartTagPr>
        <w:r w:rsidRPr="00A30E58">
          <w:rPr>
            <w:sz w:val="28"/>
            <w:szCs w:val="28"/>
          </w:rPr>
          <w:t>0 га</w:t>
        </w:r>
      </w:smartTag>
      <w:r w:rsidRPr="00A30E58">
        <w:rPr>
          <w:sz w:val="28"/>
          <w:szCs w:val="28"/>
        </w:rPr>
        <w:t xml:space="preserve"> айланади ва хамма факторлар эквиволент булади. Агар δ=0 булса, у тула бирлар билан тулдирилади.</w:t>
      </w:r>
    </w:p>
    <w:p w:rsidR="007F539A" w:rsidRPr="00A30E58" w:rsidRDefault="007F539A" w:rsidP="007F539A">
      <w:pPr>
        <w:ind w:firstLine="567"/>
        <w:jc w:val="both"/>
        <w:rPr>
          <w:sz w:val="28"/>
          <w:szCs w:val="28"/>
        </w:rPr>
      </w:pPr>
      <w:r w:rsidRPr="00A30E58">
        <w:rPr>
          <w:sz w:val="28"/>
          <w:szCs w:val="28"/>
        </w:rPr>
        <w:lastRenderedPageBreak/>
        <w:t xml:space="preserve">       Шунинг учун δ, чегарани танлашда шуни эсда тутиш керакки, уни ортириш ранглашдан рад килишга, камайиши эса яккол авзалликни ортишига ва зиддиятликни пайдо булишига олиб келади.</w:t>
      </w:r>
    </w:p>
    <w:p w:rsidR="007F539A" w:rsidRPr="00A30E58" w:rsidRDefault="007F539A" w:rsidP="007F539A">
      <w:pPr>
        <w:ind w:firstLine="567"/>
        <w:jc w:val="both"/>
        <w:rPr>
          <w:sz w:val="28"/>
          <w:szCs w:val="28"/>
        </w:rPr>
      </w:pPr>
      <w:r w:rsidRPr="00A30E58">
        <w:rPr>
          <w:sz w:val="28"/>
          <w:szCs w:val="28"/>
        </w:rPr>
        <w:t xml:space="preserve">           Оптимал чегарани аниклаш, топиш учун мумкин булган курсатмалардан бири бу «чегаралар зиддиятида» чегарани δ топишдир, яъни катта булмаган микдорда камайиши зиддиятларга олиб келишидир.</w:t>
      </w:r>
    </w:p>
    <w:p w:rsidR="007F539A" w:rsidRPr="00A30E58" w:rsidRDefault="007F539A" w:rsidP="007F539A">
      <w:pPr>
        <w:ind w:firstLine="567"/>
        <w:jc w:val="both"/>
        <w:rPr>
          <w:sz w:val="28"/>
          <w:szCs w:val="28"/>
        </w:rPr>
      </w:pPr>
    </w:p>
    <w:p w:rsidR="007F539A" w:rsidRPr="00A30E58" w:rsidRDefault="007F539A" w:rsidP="007F539A">
      <w:pPr>
        <w:ind w:firstLine="567"/>
        <w:jc w:val="center"/>
        <w:rPr>
          <w:sz w:val="28"/>
          <w:szCs w:val="28"/>
        </w:rPr>
      </w:pPr>
      <w:r w:rsidRPr="00A30E58">
        <w:rPr>
          <w:sz w:val="28"/>
          <w:szCs w:val="28"/>
        </w:rPr>
        <w:t>2.Моделда хисобга олинадиган объектни кириш ва чикишларини рационал сонини топиш.</w:t>
      </w:r>
    </w:p>
    <w:p w:rsidR="007F539A" w:rsidRPr="00A30E58" w:rsidRDefault="007F539A" w:rsidP="007F539A">
      <w:pPr>
        <w:ind w:firstLine="567"/>
        <w:jc w:val="center"/>
        <w:rPr>
          <w:sz w:val="28"/>
          <w:szCs w:val="28"/>
        </w:rPr>
      </w:pPr>
    </w:p>
    <w:p w:rsidR="007F539A" w:rsidRPr="00A30E58" w:rsidRDefault="007F539A" w:rsidP="007F539A">
      <w:pPr>
        <w:ind w:firstLine="567"/>
        <w:jc w:val="both"/>
        <w:rPr>
          <w:sz w:val="28"/>
          <w:szCs w:val="28"/>
        </w:rPr>
      </w:pPr>
      <w:r w:rsidRPr="00A30E58">
        <w:rPr>
          <w:sz w:val="28"/>
          <w:szCs w:val="28"/>
        </w:rPr>
        <w:t xml:space="preserve">         Юкорида айтиб утилган коида буйича моделни кириши ва чикиши номзодларнинг тартибга олинган каторини аниклаш мумкин.</w:t>
      </w:r>
    </w:p>
    <w:p w:rsidR="007F539A" w:rsidRPr="00E507C2" w:rsidRDefault="007F539A" w:rsidP="007F539A">
      <w:pPr>
        <w:ind w:firstLine="567"/>
        <w:rPr>
          <w:sz w:val="28"/>
          <w:szCs w:val="28"/>
        </w:rPr>
      </w:pPr>
      <w:r>
        <w:rPr>
          <w:noProof/>
          <w:sz w:val="28"/>
          <w:szCs w:val="28"/>
        </w:rPr>
        <w:pict>
          <v:shape id="_x0000_s1028" type="#_x0000_t75" style="position:absolute;left:0;text-align:left;margin-left:200pt;margin-top:-.5pt;width:95pt;height:58pt;z-index:251662336" fillcolor="window">
            <v:imagedata r:id="rId24" o:title=""/>
            <w10:wrap type="square" side="right"/>
          </v:shape>
          <o:OLEObject Type="Embed" ProgID="Equation.3" ShapeID="_x0000_s1028" DrawAspect="Content" ObjectID="_1409870282" r:id="rId25"/>
        </w:pict>
      </w:r>
      <w:r w:rsidRPr="00E507C2">
        <w:rPr>
          <w:sz w:val="28"/>
          <w:szCs w:val="28"/>
        </w:rPr>
        <w:br w:type="textWrapping" w:clear="all"/>
      </w:r>
    </w:p>
    <w:p w:rsidR="007F539A" w:rsidRPr="00E507C2" w:rsidRDefault="007F539A" w:rsidP="007F539A">
      <w:pPr>
        <w:ind w:firstLine="567"/>
        <w:jc w:val="both"/>
        <w:rPr>
          <w:sz w:val="28"/>
          <w:szCs w:val="28"/>
        </w:rPr>
      </w:pPr>
      <w:r w:rsidRPr="00E507C2">
        <w:rPr>
          <w:sz w:val="28"/>
          <w:szCs w:val="28"/>
        </w:rPr>
        <w:t xml:space="preserve">                </w:t>
      </w:r>
      <w:r w:rsidRPr="00A30E58">
        <w:rPr>
          <w:sz w:val="28"/>
          <w:szCs w:val="28"/>
        </w:rPr>
        <w:t>Бу</w:t>
      </w:r>
      <w:r w:rsidRPr="00E507C2">
        <w:rPr>
          <w:sz w:val="28"/>
          <w:szCs w:val="28"/>
        </w:rPr>
        <w:t xml:space="preserve"> </w:t>
      </w:r>
      <w:r w:rsidRPr="00A30E58">
        <w:rPr>
          <w:sz w:val="28"/>
          <w:szCs w:val="28"/>
        </w:rPr>
        <w:t>ерда</w:t>
      </w:r>
      <w:r w:rsidRPr="00E507C2">
        <w:rPr>
          <w:sz w:val="28"/>
          <w:szCs w:val="28"/>
        </w:rPr>
        <w:t xml:space="preserve"> </w:t>
      </w:r>
      <w:r w:rsidRPr="00A30E58">
        <w:rPr>
          <w:sz w:val="28"/>
          <w:szCs w:val="28"/>
        </w:rPr>
        <w:t>кулайлик</w:t>
      </w:r>
      <w:r w:rsidRPr="00E507C2">
        <w:rPr>
          <w:sz w:val="28"/>
          <w:szCs w:val="28"/>
        </w:rPr>
        <w:t xml:space="preserve"> </w:t>
      </w:r>
      <w:r w:rsidRPr="00A30E58">
        <w:rPr>
          <w:sz w:val="28"/>
          <w:szCs w:val="28"/>
        </w:rPr>
        <w:t>булиши</w:t>
      </w:r>
      <w:r w:rsidRPr="00E507C2">
        <w:rPr>
          <w:sz w:val="28"/>
          <w:szCs w:val="28"/>
        </w:rPr>
        <w:t xml:space="preserve"> </w:t>
      </w:r>
      <w:r w:rsidRPr="00A30E58">
        <w:rPr>
          <w:sz w:val="28"/>
          <w:szCs w:val="28"/>
        </w:rPr>
        <w:t>учун</w:t>
      </w:r>
      <w:r w:rsidRPr="00E507C2">
        <w:rPr>
          <w:sz w:val="28"/>
          <w:szCs w:val="28"/>
        </w:rPr>
        <w:t xml:space="preserve"> </w:t>
      </w:r>
      <w:r w:rsidRPr="00A30E58">
        <w:rPr>
          <w:sz w:val="28"/>
          <w:szCs w:val="28"/>
        </w:rPr>
        <w:t>тартибга</w:t>
      </w:r>
      <w:r w:rsidRPr="00E507C2">
        <w:rPr>
          <w:sz w:val="28"/>
          <w:szCs w:val="28"/>
        </w:rPr>
        <w:t xml:space="preserve"> </w:t>
      </w:r>
      <w:r w:rsidRPr="00A30E58">
        <w:rPr>
          <w:sz w:val="28"/>
          <w:szCs w:val="28"/>
        </w:rPr>
        <w:t>солишилган</w:t>
      </w:r>
      <w:r w:rsidRPr="00E507C2">
        <w:rPr>
          <w:sz w:val="28"/>
          <w:szCs w:val="28"/>
        </w:rPr>
        <w:t xml:space="preserve"> </w:t>
      </w:r>
      <w:r w:rsidRPr="00A30E58">
        <w:rPr>
          <w:sz w:val="28"/>
          <w:szCs w:val="28"/>
        </w:rPr>
        <w:t>факторларни</w:t>
      </w:r>
      <w:r w:rsidRPr="00E507C2">
        <w:rPr>
          <w:sz w:val="28"/>
          <w:szCs w:val="28"/>
        </w:rPr>
        <w:t xml:space="preserve"> </w:t>
      </w:r>
      <w:r w:rsidRPr="00A30E58">
        <w:rPr>
          <w:sz w:val="28"/>
          <w:szCs w:val="28"/>
        </w:rPr>
        <w:t>ракамларини</w:t>
      </w:r>
      <w:r w:rsidRPr="00E507C2">
        <w:rPr>
          <w:sz w:val="28"/>
          <w:szCs w:val="28"/>
        </w:rPr>
        <w:t xml:space="preserve"> </w:t>
      </w:r>
      <w:r w:rsidRPr="00A30E58">
        <w:rPr>
          <w:sz w:val="28"/>
          <w:szCs w:val="28"/>
        </w:rPr>
        <w:t>шундай</w:t>
      </w:r>
      <w:r w:rsidRPr="00E507C2">
        <w:rPr>
          <w:sz w:val="28"/>
          <w:szCs w:val="28"/>
        </w:rPr>
        <w:t xml:space="preserve"> </w:t>
      </w:r>
      <w:r w:rsidRPr="00A30E58">
        <w:rPr>
          <w:sz w:val="28"/>
          <w:szCs w:val="28"/>
        </w:rPr>
        <w:t>тартибланганки</w:t>
      </w:r>
      <w:r w:rsidRPr="00E507C2">
        <w:rPr>
          <w:sz w:val="28"/>
          <w:szCs w:val="28"/>
        </w:rPr>
        <w:t xml:space="preserve">, </w:t>
      </w:r>
      <w:r w:rsidRPr="00A30E58">
        <w:rPr>
          <w:sz w:val="28"/>
          <w:szCs w:val="28"/>
        </w:rPr>
        <w:t>уларнинг</w:t>
      </w:r>
      <w:r w:rsidRPr="00E507C2">
        <w:rPr>
          <w:sz w:val="28"/>
          <w:szCs w:val="28"/>
        </w:rPr>
        <w:t xml:space="preserve"> </w:t>
      </w:r>
      <w:r w:rsidRPr="00A30E58">
        <w:rPr>
          <w:sz w:val="28"/>
          <w:szCs w:val="28"/>
        </w:rPr>
        <w:t>раками</w:t>
      </w:r>
      <w:r w:rsidRPr="00E507C2">
        <w:rPr>
          <w:sz w:val="28"/>
          <w:szCs w:val="28"/>
        </w:rPr>
        <w:t xml:space="preserve"> </w:t>
      </w:r>
      <w:r w:rsidRPr="00A30E58">
        <w:rPr>
          <w:sz w:val="28"/>
          <w:szCs w:val="28"/>
        </w:rPr>
        <w:t>рангига</w:t>
      </w:r>
      <w:r w:rsidRPr="00E507C2">
        <w:rPr>
          <w:sz w:val="28"/>
          <w:szCs w:val="28"/>
        </w:rPr>
        <w:t xml:space="preserve"> </w:t>
      </w:r>
      <w:r w:rsidRPr="00A30E58">
        <w:rPr>
          <w:sz w:val="28"/>
          <w:szCs w:val="28"/>
        </w:rPr>
        <w:t>тенг</w:t>
      </w:r>
      <w:r w:rsidRPr="00E507C2">
        <w:rPr>
          <w:sz w:val="28"/>
          <w:szCs w:val="28"/>
        </w:rPr>
        <w:t xml:space="preserve"> </w:t>
      </w:r>
      <w:r w:rsidRPr="00A30E58">
        <w:rPr>
          <w:sz w:val="28"/>
          <w:szCs w:val="28"/>
        </w:rPr>
        <w:t>булсин</w:t>
      </w:r>
      <w:r w:rsidRPr="00E507C2">
        <w:rPr>
          <w:sz w:val="28"/>
          <w:szCs w:val="28"/>
        </w:rPr>
        <w:t xml:space="preserve">, </w:t>
      </w:r>
      <w:r w:rsidRPr="00A30E58">
        <w:rPr>
          <w:sz w:val="28"/>
          <w:szCs w:val="28"/>
        </w:rPr>
        <w:t>яъни</w:t>
      </w:r>
      <w:r w:rsidRPr="00E507C2">
        <w:rPr>
          <w:sz w:val="28"/>
          <w:szCs w:val="28"/>
        </w:rPr>
        <w:t xml:space="preserve"> </w:t>
      </w:r>
      <w:r w:rsidRPr="00A30E58">
        <w:rPr>
          <w:i/>
          <w:sz w:val="28"/>
          <w:szCs w:val="28"/>
          <w:lang w:val="en-US"/>
        </w:rPr>
        <w:t>k</w:t>
      </w:r>
      <w:r w:rsidRPr="00A30E58">
        <w:rPr>
          <w:i/>
          <w:sz w:val="28"/>
          <w:szCs w:val="28"/>
          <w:vertAlign w:val="subscript"/>
          <w:lang w:val="en-US"/>
        </w:rPr>
        <w:t>i</w:t>
      </w:r>
      <w:r w:rsidRPr="00E507C2">
        <w:rPr>
          <w:i/>
          <w:sz w:val="28"/>
          <w:szCs w:val="28"/>
        </w:rPr>
        <w:t>=</w:t>
      </w:r>
      <w:r w:rsidRPr="00A30E58">
        <w:rPr>
          <w:i/>
          <w:sz w:val="28"/>
          <w:szCs w:val="28"/>
          <w:lang w:val="en-US"/>
        </w:rPr>
        <w:t>i</w:t>
      </w:r>
    </w:p>
    <w:p w:rsidR="007F539A" w:rsidRPr="00A30E58" w:rsidRDefault="007F539A" w:rsidP="007F539A">
      <w:pPr>
        <w:ind w:firstLine="567"/>
        <w:jc w:val="both"/>
        <w:rPr>
          <w:sz w:val="28"/>
          <w:szCs w:val="28"/>
        </w:rPr>
      </w:pPr>
      <w:r w:rsidRPr="00E507C2">
        <w:rPr>
          <w:sz w:val="28"/>
          <w:szCs w:val="28"/>
        </w:rPr>
        <w:t xml:space="preserve">                </w:t>
      </w:r>
      <w:r w:rsidRPr="00A30E58">
        <w:rPr>
          <w:sz w:val="28"/>
          <w:szCs w:val="28"/>
        </w:rPr>
        <w:t xml:space="preserve">Моделни характерловчи рационал сонларни </w:t>
      </w:r>
      <w:r w:rsidRPr="00A30E58">
        <w:rPr>
          <w:sz w:val="28"/>
          <w:szCs w:val="28"/>
          <w:lang w:val="en-US"/>
        </w:rPr>
        <w:t>n</w:t>
      </w:r>
      <w:r w:rsidRPr="00A30E58">
        <w:rPr>
          <w:sz w:val="28"/>
          <w:szCs w:val="28"/>
        </w:rPr>
        <w:t xml:space="preserve">*, </w:t>
      </w:r>
      <w:r w:rsidRPr="00A30E58">
        <w:rPr>
          <w:i/>
          <w:sz w:val="28"/>
          <w:szCs w:val="28"/>
          <w:lang w:val="en-US"/>
        </w:rPr>
        <w:t>q</w:t>
      </w:r>
      <w:r w:rsidRPr="00A30E58">
        <w:rPr>
          <w:i/>
          <w:sz w:val="28"/>
          <w:szCs w:val="28"/>
        </w:rPr>
        <w:t>*</w:t>
      </w:r>
      <w:r w:rsidRPr="00A30E58">
        <w:rPr>
          <w:sz w:val="28"/>
          <w:szCs w:val="28"/>
        </w:rPr>
        <w:t xml:space="preserve"> и </w:t>
      </w:r>
      <w:r w:rsidRPr="00A30E58">
        <w:rPr>
          <w:sz w:val="28"/>
          <w:szCs w:val="28"/>
          <w:lang w:val="en-US"/>
        </w:rPr>
        <w:t>m</w:t>
      </w:r>
      <w:r w:rsidRPr="00A30E58">
        <w:rPr>
          <w:sz w:val="28"/>
          <w:szCs w:val="28"/>
        </w:rPr>
        <w:t>* танлаш, яъни кириш ва чикишларни улчовлари экспертлар томонидан амалга оширилади. Бунинг учун минимал кириш ва чикишдан (</w:t>
      </w:r>
      <w:r w:rsidRPr="00A30E58">
        <w:rPr>
          <w:sz w:val="28"/>
          <w:szCs w:val="28"/>
          <w:lang w:val="en-US"/>
        </w:rPr>
        <w:t>n</w:t>
      </w:r>
      <w:r w:rsidRPr="00A30E58">
        <w:rPr>
          <w:sz w:val="28"/>
          <w:szCs w:val="28"/>
          <w:vertAlign w:val="subscript"/>
        </w:rPr>
        <w:t>1</w:t>
      </w:r>
      <w:r w:rsidRPr="00A30E58">
        <w:rPr>
          <w:sz w:val="28"/>
          <w:szCs w:val="28"/>
        </w:rPr>
        <w:t xml:space="preserve">, </w:t>
      </w:r>
      <w:r w:rsidRPr="00A30E58">
        <w:rPr>
          <w:sz w:val="28"/>
          <w:szCs w:val="28"/>
          <w:lang w:val="en-US"/>
        </w:rPr>
        <w:t>q</w:t>
      </w:r>
      <w:r w:rsidRPr="00A30E58">
        <w:rPr>
          <w:sz w:val="28"/>
          <w:szCs w:val="28"/>
          <w:vertAlign w:val="subscript"/>
        </w:rPr>
        <w:t>1</w:t>
      </w:r>
      <w:r w:rsidRPr="00A30E58">
        <w:rPr>
          <w:sz w:val="28"/>
          <w:szCs w:val="28"/>
        </w:rPr>
        <w:t xml:space="preserve">, </w:t>
      </w:r>
      <w:r w:rsidRPr="00A30E58">
        <w:rPr>
          <w:sz w:val="28"/>
          <w:szCs w:val="28"/>
          <w:lang w:val="en-US"/>
        </w:rPr>
        <w:t>m</w:t>
      </w:r>
      <w:r w:rsidRPr="00A30E58">
        <w:rPr>
          <w:sz w:val="28"/>
          <w:szCs w:val="28"/>
          <w:vertAlign w:val="subscript"/>
        </w:rPr>
        <w:t>1</w:t>
      </w:r>
      <w:r w:rsidRPr="00A30E58">
        <w:rPr>
          <w:sz w:val="28"/>
          <w:szCs w:val="28"/>
        </w:rPr>
        <w:t xml:space="preserve">), яъни энг содда моделдан бошлаш лозим, масалан, </w:t>
      </w:r>
      <w:r w:rsidRPr="00A30E58">
        <w:rPr>
          <w:sz w:val="28"/>
          <w:szCs w:val="28"/>
          <w:lang w:val="en-US"/>
        </w:rPr>
        <w:t>n</w:t>
      </w:r>
      <w:r w:rsidRPr="00A30E58">
        <w:rPr>
          <w:sz w:val="28"/>
          <w:szCs w:val="28"/>
          <w:vertAlign w:val="subscript"/>
        </w:rPr>
        <w:t>1</w:t>
      </w:r>
      <w:r w:rsidRPr="00A30E58">
        <w:rPr>
          <w:sz w:val="28"/>
          <w:szCs w:val="28"/>
        </w:rPr>
        <w:t xml:space="preserve">=0; </w:t>
      </w:r>
      <w:r w:rsidRPr="00A30E58">
        <w:rPr>
          <w:sz w:val="28"/>
          <w:szCs w:val="28"/>
          <w:lang w:val="en-US"/>
        </w:rPr>
        <w:t>q</w:t>
      </w:r>
      <w:r w:rsidRPr="00A30E58">
        <w:rPr>
          <w:sz w:val="28"/>
          <w:szCs w:val="28"/>
          <w:vertAlign w:val="subscript"/>
        </w:rPr>
        <w:t>1</w:t>
      </w:r>
      <w:r w:rsidRPr="00A30E58">
        <w:rPr>
          <w:sz w:val="28"/>
          <w:szCs w:val="28"/>
        </w:rPr>
        <w:t>=</w:t>
      </w:r>
      <w:r w:rsidRPr="00A30E58">
        <w:rPr>
          <w:sz w:val="28"/>
          <w:szCs w:val="28"/>
          <w:lang w:val="en-US"/>
        </w:rPr>
        <w:t>m</w:t>
      </w:r>
      <w:r w:rsidRPr="00A30E58">
        <w:rPr>
          <w:sz w:val="28"/>
          <w:szCs w:val="28"/>
          <w:vertAlign w:val="subscript"/>
        </w:rPr>
        <w:t>1</w:t>
      </w:r>
      <w:r w:rsidRPr="00A30E58">
        <w:rPr>
          <w:sz w:val="28"/>
          <w:szCs w:val="28"/>
        </w:rPr>
        <w:t>=1. бу моделни -</w:t>
      </w:r>
      <w:r w:rsidRPr="00A30E58">
        <w:rPr>
          <w:i/>
          <w:sz w:val="28"/>
          <w:szCs w:val="28"/>
        </w:rPr>
        <w:t>F</w:t>
      </w:r>
      <w:r w:rsidRPr="00A30E58">
        <w:rPr>
          <w:sz w:val="28"/>
          <w:szCs w:val="28"/>
          <w:vertAlign w:val="subscript"/>
        </w:rPr>
        <w:t xml:space="preserve">1 </w:t>
      </w:r>
      <w:r w:rsidRPr="00A30E58">
        <w:rPr>
          <w:sz w:val="28"/>
          <w:szCs w:val="28"/>
        </w:rPr>
        <w:t xml:space="preserve">деб атаймиз. Демак энг биринчи содда модел куйидаги учлик билан характерланади. </w:t>
      </w:r>
      <w:r w:rsidRPr="00A30E58">
        <w:rPr>
          <w:sz w:val="28"/>
          <w:szCs w:val="28"/>
          <w:lang w:val="en-US"/>
        </w:rPr>
        <w:t>F</w:t>
      </w:r>
      <w:r w:rsidRPr="00A30E58">
        <w:rPr>
          <w:sz w:val="28"/>
          <w:szCs w:val="28"/>
          <w:vertAlign w:val="subscript"/>
        </w:rPr>
        <w:t>1</w:t>
      </w:r>
      <w:r w:rsidRPr="00A30E58">
        <w:rPr>
          <w:sz w:val="28"/>
          <w:szCs w:val="28"/>
        </w:rPr>
        <w:t>=&lt;</w:t>
      </w:r>
      <w:r w:rsidRPr="00A30E58">
        <w:rPr>
          <w:sz w:val="28"/>
          <w:szCs w:val="28"/>
          <w:lang w:val="en-US"/>
        </w:rPr>
        <w:t>n</w:t>
      </w:r>
      <w:r w:rsidRPr="00A30E58">
        <w:rPr>
          <w:i/>
          <w:sz w:val="28"/>
          <w:szCs w:val="28"/>
          <w:vertAlign w:val="subscript"/>
        </w:rPr>
        <w:t>1</w:t>
      </w:r>
      <w:r w:rsidRPr="00A30E58">
        <w:rPr>
          <w:sz w:val="28"/>
          <w:szCs w:val="28"/>
        </w:rPr>
        <w:t xml:space="preserve">, </w:t>
      </w:r>
      <w:r w:rsidRPr="00A30E58">
        <w:rPr>
          <w:i/>
          <w:sz w:val="28"/>
          <w:szCs w:val="28"/>
          <w:lang w:val="en-US"/>
        </w:rPr>
        <w:t>q</w:t>
      </w:r>
      <w:r w:rsidRPr="00A30E58">
        <w:rPr>
          <w:i/>
          <w:sz w:val="28"/>
          <w:szCs w:val="28"/>
          <w:vertAlign w:val="subscript"/>
        </w:rPr>
        <w:t>1</w:t>
      </w:r>
      <w:r w:rsidRPr="00A30E58">
        <w:rPr>
          <w:i/>
          <w:sz w:val="28"/>
          <w:szCs w:val="28"/>
        </w:rPr>
        <w:t>, т</w:t>
      </w:r>
      <w:r w:rsidRPr="00A30E58">
        <w:rPr>
          <w:i/>
          <w:sz w:val="28"/>
          <w:szCs w:val="28"/>
          <w:vertAlign w:val="subscript"/>
        </w:rPr>
        <w:t>1</w:t>
      </w:r>
      <w:r w:rsidRPr="00A30E58">
        <w:rPr>
          <w:i/>
          <w:sz w:val="28"/>
          <w:szCs w:val="28"/>
        </w:rPr>
        <w:t>&gt;</w:t>
      </w:r>
      <w:r w:rsidRPr="00A30E58">
        <w:rPr>
          <w:sz w:val="28"/>
          <w:szCs w:val="28"/>
        </w:rPr>
        <w:t>. Иккинчи модель эса экспертлар томонидан куйидаги учликдан танлаб олинади:</w:t>
      </w:r>
    </w:p>
    <w:p w:rsidR="007F539A" w:rsidRPr="00A30E58" w:rsidRDefault="007F539A" w:rsidP="007F539A">
      <w:pPr>
        <w:ind w:firstLine="567"/>
        <w:jc w:val="center"/>
        <w:rPr>
          <w:sz w:val="28"/>
          <w:szCs w:val="28"/>
          <w:lang w:val="en-US"/>
        </w:rPr>
      </w:pPr>
      <w:r w:rsidRPr="00E451DB">
        <w:rPr>
          <w:position w:val="-50"/>
          <w:sz w:val="28"/>
          <w:szCs w:val="28"/>
          <w:lang w:val="en-US"/>
        </w:rPr>
        <w:object w:dxaOrig="2420" w:dyaOrig="1120">
          <v:shape id="_x0000_i1033" type="#_x0000_t75" style="width:120.75pt;height:56.25pt" o:ole="" fillcolor="window">
            <v:imagedata r:id="rId26" o:title=""/>
          </v:shape>
          <o:OLEObject Type="Embed" ProgID="Equation.3" ShapeID="_x0000_i1033" DrawAspect="Content" ObjectID="_1409870277" r:id="rId27"/>
        </w:object>
      </w:r>
    </w:p>
    <w:p w:rsidR="007F539A" w:rsidRPr="00A30E58" w:rsidRDefault="007F539A" w:rsidP="007F539A">
      <w:pPr>
        <w:ind w:firstLine="567"/>
        <w:jc w:val="both"/>
        <w:rPr>
          <w:sz w:val="28"/>
          <w:szCs w:val="28"/>
        </w:rPr>
      </w:pPr>
      <w:r w:rsidRPr="00A30E58">
        <w:rPr>
          <w:sz w:val="28"/>
          <w:szCs w:val="28"/>
        </w:rPr>
        <w:t xml:space="preserve">                Бу учликни экспертлар ранглаб, биринчи ранг олган учлик </w:t>
      </w:r>
      <w:r w:rsidRPr="00A30E58">
        <w:rPr>
          <w:i/>
          <w:sz w:val="28"/>
          <w:szCs w:val="28"/>
          <w:lang w:val="en-US"/>
        </w:rPr>
        <w:t>F</w:t>
      </w:r>
      <w:r w:rsidRPr="00A30E58">
        <w:rPr>
          <w:i/>
          <w:sz w:val="28"/>
          <w:szCs w:val="28"/>
          <w:vertAlign w:val="subscript"/>
        </w:rPr>
        <w:t xml:space="preserve">2 </w:t>
      </w:r>
      <w:r w:rsidRPr="00A30E58">
        <w:rPr>
          <w:sz w:val="28"/>
          <w:szCs w:val="28"/>
        </w:rPr>
        <w:t>ни ташкил этади. Худди шу сингари  (</w:t>
      </w:r>
      <w:r w:rsidRPr="00A30E58">
        <w:rPr>
          <w:i/>
          <w:sz w:val="28"/>
          <w:szCs w:val="28"/>
          <w:lang w:val="en-US"/>
        </w:rPr>
        <w:t>i</w:t>
      </w:r>
      <w:r w:rsidRPr="00A30E58">
        <w:rPr>
          <w:sz w:val="28"/>
          <w:szCs w:val="28"/>
        </w:rPr>
        <w:t>+1) чи модель</w:t>
      </w:r>
      <w:r w:rsidRPr="00A30E58">
        <w:rPr>
          <w:i/>
          <w:sz w:val="28"/>
          <w:szCs w:val="28"/>
        </w:rPr>
        <w:t xml:space="preserve"> </w:t>
      </w:r>
      <w:r w:rsidRPr="00A30E58">
        <w:rPr>
          <w:i/>
          <w:sz w:val="28"/>
          <w:szCs w:val="28"/>
          <w:lang w:val="en-US"/>
        </w:rPr>
        <w:t>F</w:t>
      </w:r>
      <w:r w:rsidRPr="00A30E58">
        <w:rPr>
          <w:i/>
          <w:sz w:val="28"/>
          <w:szCs w:val="28"/>
          <w:vertAlign w:val="subscript"/>
          <w:lang w:val="en-US"/>
        </w:rPr>
        <w:t>i</w:t>
      </w:r>
      <w:r w:rsidRPr="00A30E58">
        <w:rPr>
          <w:i/>
          <w:sz w:val="28"/>
          <w:szCs w:val="28"/>
          <w:vertAlign w:val="subscript"/>
        </w:rPr>
        <w:t>+1</w:t>
      </w:r>
      <w:r w:rsidRPr="00A30E58">
        <w:rPr>
          <w:sz w:val="28"/>
          <w:szCs w:val="28"/>
        </w:rPr>
        <w:t xml:space="preserve"> учлик </w:t>
      </w:r>
      <w:r w:rsidRPr="00A30E58">
        <w:rPr>
          <w:i/>
          <w:sz w:val="28"/>
          <w:szCs w:val="28"/>
          <w:lang w:val="en-US"/>
        </w:rPr>
        <w:t>F</w:t>
      </w:r>
      <w:r w:rsidRPr="00A30E58">
        <w:rPr>
          <w:i/>
          <w:sz w:val="28"/>
          <w:szCs w:val="28"/>
          <w:vertAlign w:val="subscript"/>
          <w:lang w:val="en-US"/>
        </w:rPr>
        <w:t>i</w:t>
      </w:r>
      <w:r w:rsidRPr="00A30E58">
        <w:rPr>
          <w:sz w:val="28"/>
          <w:szCs w:val="28"/>
        </w:rPr>
        <w:t xml:space="preserve"> ни ранглаш билан аникланади:</w:t>
      </w:r>
    </w:p>
    <w:p w:rsidR="007F539A" w:rsidRPr="00A30E58" w:rsidRDefault="007F539A" w:rsidP="007F539A">
      <w:pPr>
        <w:ind w:firstLine="567"/>
        <w:jc w:val="center"/>
        <w:rPr>
          <w:sz w:val="28"/>
          <w:szCs w:val="28"/>
          <w:lang w:val="en-US"/>
        </w:rPr>
      </w:pPr>
      <w:r w:rsidRPr="00E451DB">
        <w:rPr>
          <w:position w:val="-48"/>
          <w:sz w:val="28"/>
          <w:szCs w:val="28"/>
          <w:lang w:val="en-US"/>
        </w:rPr>
        <w:object w:dxaOrig="2380" w:dyaOrig="1080">
          <v:shape id="_x0000_i1034" type="#_x0000_t75" style="width:119.25pt;height:54pt" o:ole="" fillcolor="window">
            <v:imagedata r:id="rId28" o:title=""/>
          </v:shape>
          <o:OLEObject Type="Embed" ProgID="Equation.3" ShapeID="_x0000_i1034" DrawAspect="Content" ObjectID="_1409870278" r:id="rId29"/>
        </w:object>
      </w:r>
    </w:p>
    <w:p w:rsidR="007F539A" w:rsidRPr="00F03F46" w:rsidRDefault="007F539A" w:rsidP="007F539A">
      <w:pPr>
        <w:ind w:firstLine="567"/>
        <w:jc w:val="both"/>
        <w:rPr>
          <w:sz w:val="28"/>
          <w:szCs w:val="28"/>
        </w:rPr>
      </w:pPr>
      <w:r w:rsidRPr="00A30E58">
        <w:rPr>
          <w:sz w:val="28"/>
          <w:szCs w:val="28"/>
        </w:rPr>
        <w:t xml:space="preserve">              Шундай килиб объектни моделлар кетма-кетлигини </w:t>
      </w:r>
      <w:r w:rsidRPr="00A30E58">
        <w:rPr>
          <w:i/>
          <w:sz w:val="28"/>
          <w:szCs w:val="28"/>
          <w:lang w:val="en-US"/>
        </w:rPr>
        <w:t>F</w:t>
      </w:r>
      <w:r w:rsidRPr="00A30E58">
        <w:rPr>
          <w:i/>
          <w:sz w:val="28"/>
          <w:szCs w:val="28"/>
          <w:vertAlign w:val="subscript"/>
        </w:rPr>
        <w:t>1</w:t>
      </w:r>
      <w:r w:rsidRPr="00A30E58">
        <w:rPr>
          <w:i/>
          <w:sz w:val="28"/>
          <w:szCs w:val="28"/>
        </w:rPr>
        <w:t xml:space="preserve">, </w:t>
      </w:r>
      <w:r w:rsidRPr="00A30E58">
        <w:rPr>
          <w:i/>
          <w:sz w:val="28"/>
          <w:szCs w:val="28"/>
          <w:lang w:val="en-US"/>
        </w:rPr>
        <w:t>F</w:t>
      </w:r>
      <w:r w:rsidRPr="00A30E58">
        <w:rPr>
          <w:i/>
          <w:sz w:val="28"/>
          <w:szCs w:val="28"/>
          <w:vertAlign w:val="subscript"/>
        </w:rPr>
        <w:t>2</w:t>
      </w:r>
      <w:r w:rsidRPr="00A30E58">
        <w:rPr>
          <w:i/>
          <w:sz w:val="28"/>
          <w:szCs w:val="28"/>
        </w:rPr>
        <w:t xml:space="preserve">, ..., </w:t>
      </w:r>
      <w:r w:rsidRPr="00A30E58">
        <w:rPr>
          <w:i/>
          <w:sz w:val="28"/>
          <w:szCs w:val="28"/>
          <w:lang w:val="en-US"/>
        </w:rPr>
        <w:t>F</w:t>
      </w:r>
      <w:r w:rsidRPr="00A30E58">
        <w:rPr>
          <w:i/>
          <w:sz w:val="28"/>
          <w:szCs w:val="28"/>
          <w:vertAlign w:val="subscript"/>
          <w:lang w:val="en-US"/>
        </w:rPr>
        <w:t>l</w:t>
      </w:r>
      <w:r w:rsidRPr="00A30E58">
        <w:rPr>
          <w:i/>
          <w:sz w:val="28"/>
          <w:szCs w:val="28"/>
          <w:vertAlign w:val="subscript"/>
        </w:rPr>
        <w:t xml:space="preserve"> </w:t>
      </w:r>
      <w:r w:rsidRPr="00A30E58">
        <w:rPr>
          <w:sz w:val="28"/>
          <w:szCs w:val="28"/>
        </w:rPr>
        <w:t xml:space="preserve"> хосил киламиз. Бу моделлар кетма-кетлиги борган сари аник ва мураккаб булади. Энди бу каторда авзалликни аниклашни топиш керак, яъни шундай моделни ажратиб олиш керакки, бу модель индентификация килинсин. Бу жарён хам экспертлар томонидан амалга оширилади. Натижада авзалликлар кетма-келигини хосил киламиз.</w:t>
      </w:r>
    </w:p>
    <w:p w:rsidR="007F539A" w:rsidRPr="00F03F46" w:rsidRDefault="007F539A" w:rsidP="007F539A">
      <w:pPr>
        <w:ind w:firstLine="567"/>
        <w:jc w:val="both"/>
        <w:rPr>
          <w:sz w:val="28"/>
          <w:szCs w:val="28"/>
        </w:rPr>
      </w:pPr>
    </w:p>
    <w:p w:rsidR="007F539A" w:rsidRPr="00A30E58" w:rsidRDefault="007F539A" w:rsidP="007F539A">
      <w:pPr>
        <w:spacing w:line="320" w:lineRule="auto"/>
        <w:ind w:firstLine="567"/>
        <w:jc w:val="center"/>
        <w:rPr>
          <w:sz w:val="28"/>
          <w:szCs w:val="28"/>
          <w:lang w:val="en-US"/>
        </w:rPr>
      </w:pPr>
      <w:r w:rsidRPr="00A30E58">
        <w:rPr>
          <w:position w:val="-12"/>
          <w:sz w:val="28"/>
          <w:szCs w:val="28"/>
          <w:lang w:val="en-US"/>
        </w:rPr>
        <w:object w:dxaOrig="3340" w:dyaOrig="360">
          <v:shape id="_x0000_i1035" type="#_x0000_t75" style="width:167.25pt;height:18pt" o:ole="" fillcolor="window">
            <v:imagedata r:id="rId30" o:title=""/>
          </v:shape>
          <o:OLEObject Type="Embed" ProgID="Equation.3" ShapeID="_x0000_i1035" DrawAspect="Content" ObjectID="_1409870279" r:id="rId31"/>
        </w:object>
      </w:r>
    </w:p>
    <w:p w:rsidR="007F539A" w:rsidRPr="00A30E58" w:rsidRDefault="007F539A" w:rsidP="007F539A">
      <w:pPr>
        <w:spacing w:line="320" w:lineRule="auto"/>
        <w:ind w:firstLine="567"/>
        <w:jc w:val="center"/>
        <w:rPr>
          <w:sz w:val="28"/>
          <w:szCs w:val="28"/>
          <w:lang w:val="en-US"/>
        </w:rPr>
      </w:pPr>
    </w:p>
    <w:p w:rsidR="007F539A" w:rsidRPr="00F03F46" w:rsidRDefault="007F539A" w:rsidP="007F539A">
      <w:pPr>
        <w:ind w:firstLine="567"/>
        <w:jc w:val="both"/>
        <w:rPr>
          <w:sz w:val="28"/>
          <w:szCs w:val="28"/>
        </w:rPr>
      </w:pPr>
      <w:r w:rsidRPr="00A30E58">
        <w:rPr>
          <w:sz w:val="28"/>
          <w:szCs w:val="28"/>
        </w:rPr>
        <w:t>Бу дегани куйидаги моделда тухташ керак.</w:t>
      </w:r>
    </w:p>
    <w:p w:rsidR="007F539A" w:rsidRPr="00F03F46" w:rsidRDefault="007F539A" w:rsidP="007F539A">
      <w:pPr>
        <w:ind w:firstLine="567"/>
        <w:jc w:val="both"/>
        <w:rPr>
          <w:sz w:val="28"/>
          <w:szCs w:val="28"/>
        </w:rPr>
      </w:pPr>
    </w:p>
    <w:p w:rsidR="007F539A" w:rsidRPr="00F03F46" w:rsidRDefault="007F539A" w:rsidP="007F539A">
      <w:pPr>
        <w:tabs>
          <w:tab w:val="left" w:pos="7797"/>
        </w:tabs>
        <w:ind w:firstLine="567"/>
        <w:jc w:val="center"/>
        <w:rPr>
          <w:sz w:val="28"/>
          <w:szCs w:val="28"/>
        </w:rPr>
      </w:pPr>
      <w:r w:rsidRPr="00A30E58">
        <w:rPr>
          <w:sz w:val="28"/>
          <w:szCs w:val="28"/>
          <w:lang w:val="en-US"/>
        </w:rPr>
        <w:t>F</w:t>
      </w:r>
      <w:r w:rsidRPr="00A30E58">
        <w:rPr>
          <w:sz w:val="28"/>
          <w:szCs w:val="28"/>
          <w:vertAlign w:val="subscript"/>
          <w:lang w:val="en-US"/>
        </w:rPr>
        <w:t>z</w:t>
      </w:r>
      <w:r w:rsidRPr="00A30E58">
        <w:rPr>
          <w:sz w:val="28"/>
          <w:szCs w:val="28"/>
        </w:rPr>
        <w:t>=(</w:t>
      </w:r>
      <w:r w:rsidRPr="00A30E58">
        <w:rPr>
          <w:sz w:val="28"/>
          <w:szCs w:val="28"/>
          <w:lang w:val="en-US"/>
        </w:rPr>
        <w:t>n</w:t>
      </w:r>
      <w:r w:rsidRPr="00A30E58">
        <w:rPr>
          <w:sz w:val="28"/>
          <w:szCs w:val="28"/>
          <w:vertAlign w:val="subscript"/>
          <w:lang w:val="en-US"/>
        </w:rPr>
        <w:t>z</w:t>
      </w:r>
      <w:r w:rsidRPr="00A30E58">
        <w:rPr>
          <w:sz w:val="28"/>
          <w:szCs w:val="28"/>
        </w:rPr>
        <w:t xml:space="preserve">, </w:t>
      </w:r>
      <w:r w:rsidRPr="00A30E58">
        <w:rPr>
          <w:sz w:val="28"/>
          <w:szCs w:val="28"/>
          <w:lang w:val="en-US"/>
        </w:rPr>
        <w:t>q</w:t>
      </w:r>
      <w:r w:rsidRPr="00A30E58">
        <w:rPr>
          <w:sz w:val="28"/>
          <w:szCs w:val="28"/>
          <w:vertAlign w:val="subscript"/>
          <w:lang w:val="en-US"/>
        </w:rPr>
        <w:t>z</w:t>
      </w:r>
      <w:r w:rsidRPr="00A30E58">
        <w:rPr>
          <w:sz w:val="28"/>
          <w:szCs w:val="28"/>
        </w:rPr>
        <w:t xml:space="preserve">, </w:t>
      </w:r>
      <w:r w:rsidRPr="00A30E58">
        <w:rPr>
          <w:sz w:val="28"/>
          <w:szCs w:val="28"/>
          <w:lang w:val="en-US"/>
        </w:rPr>
        <w:t>m</w:t>
      </w:r>
      <w:r w:rsidRPr="00A30E58">
        <w:rPr>
          <w:sz w:val="28"/>
          <w:szCs w:val="28"/>
          <w:vertAlign w:val="subscript"/>
          <w:lang w:val="en-US"/>
        </w:rPr>
        <w:t>z</w:t>
      </w:r>
      <w:r w:rsidRPr="00A30E58">
        <w:rPr>
          <w:sz w:val="28"/>
          <w:szCs w:val="28"/>
        </w:rPr>
        <w:t>)</w:t>
      </w:r>
    </w:p>
    <w:p w:rsidR="007F539A" w:rsidRPr="00F03F46" w:rsidRDefault="007F539A" w:rsidP="007F539A">
      <w:pPr>
        <w:tabs>
          <w:tab w:val="left" w:pos="7797"/>
        </w:tabs>
        <w:ind w:firstLine="567"/>
        <w:jc w:val="center"/>
        <w:rPr>
          <w:sz w:val="28"/>
          <w:szCs w:val="28"/>
        </w:rPr>
      </w:pPr>
    </w:p>
    <w:p w:rsidR="007F539A" w:rsidRPr="00A30E58" w:rsidRDefault="007F539A" w:rsidP="007F539A">
      <w:pPr>
        <w:ind w:firstLine="567"/>
        <w:jc w:val="both"/>
        <w:rPr>
          <w:sz w:val="28"/>
          <w:szCs w:val="28"/>
        </w:rPr>
      </w:pPr>
      <w:r w:rsidRPr="00A30E58">
        <w:rPr>
          <w:sz w:val="28"/>
          <w:szCs w:val="28"/>
        </w:rPr>
        <w:t xml:space="preserve">Ва натижада  </w:t>
      </w:r>
      <w:r w:rsidRPr="00A30E58">
        <w:rPr>
          <w:sz w:val="28"/>
          <w:szCs w:val="28"/>
          <w:lang w:val="en-US"/>
        </w:rPr>
        <w:t>n</w:t>
      </w:r>
      <w:r w:rsidRPr="00A30E58">
        <w:rPr>
          <w:sz w:val="28"/>
          <w:szCs w:val="28"/>
        </w:rPr>
        <w:t>*=</w:t>
      </w:r>
      <w:r w:rsidRPr="00A30E58">
        <w:rPr>
          <w:sz w:val="28"/>
          <w:szCs w:val="28"/>
          <w:lang w:val="en-US"/>
        </w:rPr>
        <w:t>n</w:t>
      </w:r>
      <w:r w:rsidRPr="00A30E58">
        <w:rPr>
          <w:sz w:val="28"/>
          <w:szCs w:val="28"/>
          <w:vertAlign w:val="subscript"/>
          <w:lang w:val="en-US"/>
        </w:rPr>
        <w:t>z</w:t>
      </w:r>
      <w:r w:rsidRPr="00A30E58">
        <w:rPr>
          <w:sz w:val="28"/>
          <w:szCs w:val="28"/>
        </w:rPr>
        <w:t xml:space="preserve">, </w:t>
      </w:r>
      <w:r w:rsidRPr="00A30E58">
        <w:rPr>
          <w:sz w:val="28"/>
          <w:szCs w:val="28"/>
          <w:lang w:val="en-US"/>
        </w:rPr>
        <w:t>q</w:t>
      </w:r>
      <w:r w:rsidRPr="00A30E58">
        <w:rPr>
          <w:sz w:val="28"/>
          <w:szCs w:val="28"/>
        </w:rPr>
        <w:t>*=</w:t>
      </w:r>
      <w:r w:rsidRPr="00A30E58">
        <w:rPr>
          <w:sz w:val="28"/>
          <w:szCs w:val="28"/>
          <w:lang w:val="en-US"/>
        </w:rPr>
        <w:t>q</w:t>
      </w:r>
      <w:r w:rsidRPr="00A30E58">
        <w:rPr>
          <w:sz w:val="28"/>
          <w:szCs w:val="28"/>
          <w:vertAlign w:val="subscript"/>
          <w:lang w:val="en-US"/>
        </w:rPr>
        <w:t>z</w:t>
      </w:r>
      <w:r w:rsidRPr="00A30E58">
        <w:rPr>
          <w:sz w:val="28"/>
          <w:szCs w:val="28"/>
        </w:rPr>
        <w:t xml:space="preserve">, </w:t>
      </w:r>
      <w:r w:rsidRPr="00A30E58">
        <w:rPr>
          <w:sz w:val="28"/>
          <w:szCs w:val="28"/>
          <w:lang w:val="en-US"/>
        </w:rPr>
        <w:t>m</w:t>
      </w:r>
      <w:r w:rsidRPr="00A30E58">
        <w:rPr>
          <w:sz w:val="28"/>
          <w:szCs w:val="28"/>
        </w:rPr>
        <w:t>*=</w:t>
      </w:r>
      <w:r w:rsidRPr="00A30E58">
        <w:rPr>
          <w:sz w:val="28"/>
          <w:szCs w:val="28"/>
          <w:lang w:val="en-US"/>
        </w:rPr>
        <w:t>m</w:t>
      </w:r>
      <w:r w:rsidRPr="00A30E58">
        <w:rPr>
          <w:sz w:val="28"/>
          <w:szCs w:val="28"/>
          <w:vertAlign w:val="subscript"/>
          <w:lang w:val="en-US"/>
        </w:rPr>
        <w:t>z</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F539A"/>
    <w:rsid w:val="002A4A92"/>
    <w:rsid w:val="006A3CD4"/>
    <w:rsid w:val="007F539A"/>
    <w:rsid w:val="008D4083"/>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39A"/>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webSettings" Target="webSettings.xml"/><Relationship Id="rId21" Type="http://schemas.openxmlformats.org/officeDocument/2006/relationships/oleObject" Target="embeddings/oleObject9.bin"/><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3.bin"/><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image" Target="media/image11.wmf"/><Relationship Id="rId32" Type="http://schemas.openxmlformats.org/officeDocument/2006/relationships/fontTable" Target="fontTable.xml"/><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10" Type="http://schemas.openxmlformats.org/officeDocument/2006/relationships/image" Target="media/image4.wmf"/><Relationship Id="rId19" Type="http://schemas.openxmlformats.org/officeDocument/2006/relationships/oleObject" Target="embeddings/oleObject8.bin"/><Relationship Id="rId31" Type="http://schemas.openxmlformats.org/officeDocument/2006/relationships/oleObject" Target="embeddings/oleObject14.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661</Words>
  <Characters>3771</Characters>
  <Application>Microsoft Office Word</Application>
  <DocSecurity>0</DocSecurity>
  <Lines>31</Lines>
  <Paragraphs>8</Paragraphs>
  <ScaleCrop>false</ScaleCrop>
  <Company/>
  <LinksUpToDate>false</LinksUpToDate>
  <CharactersWithSpaces>4424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2012-09-22T20:50:00Z</dcterms:created>
  <dcterms:modified xsi:type="dcterms:W3CDTF">2012-09-22T20:50:00Z</dcterms:modified>
</cp:coreProperties>
</file>